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13" w:rsidRPr="00CD0413" w:rsidRDefault="00CD0413">
      <w:pPr>
        <w:pStyle w:val="ConsPlusTitle"/>
        <w:jc w:val="center"/>
        <w:outlineLvl w:val="0"/>
        <w:rPr>
          <w:color w:val="FF0000"/>
        </w:rPr>
      </w:pPr>
      <w:r w:rsidRPr="00CD0413">
        <w:rPr>
          <w:color w:val="FF0000"/>
        </w:rPr>
        <w:t>ПРАВИТЕЛЬСТВО ЛЕНИНГРАДСКОЙ ОБЛАСТИ</w:t>
      </w:r>
    </w:p>
    <w:p w:rsidR="00CD0413" w:rsidRPr="00CD0413" w:rsidRDefault="00CD0413">
      <w:pPr>
        <w:pStyle w:val="ConsPlusTitle"/>
        <w:jc w:val="center"/>
        <w:rPr>
          <w:color w:val="FF0000"/>
        </w:rPr>
      </w:pPr>
      <w:r w:rsidRPr="00CD0413">
        <w:rPr>
          <w:color w:val="FF0000"/>
        </w:rPr>
        <w:t>ПОСТАНОВЛЕНИЕ</w:t>
      </w:r>
    </w:p>
    <w:p w:rsidR="00CD0413" w:rsidRPr="00CD0413" w:rsidRDefault="00CD0413">
      <w:pPr>
        <w:pStyle w:val="ConsPlusTitle"/>
        <w:jc w:val="center"/>
        <w:rPr>
          <w:color w:val="FF0000"/>
        </w:rPr>
      </w:pPr>
      <w:r w:rsidRPr="00CD0413">
        <w:rPr>
          <w:color w:val="FF0000"/>
        </w:rPr>
        <w:t>от 30 августа 2013 г. N 282</w:t>
      </w:r>
    </w:p>
    <w:p w:rsidR="00CD0413" w:rsidRDefault="00CD0413">
      <w:pPr>
        <w:pStyle w:val="ConsPlusTitle"/>
        <w:jc w:val="center"/>
      </w:pPr>
    </w:p>
    <w:p w:rsidR="00CD0413" w:rsidRPr="00CD0413" w:rsidRDefault="00CD0413">
      <w:pPr>
        <w:pStyle w:val="ConsPlusTitle"/>
        <w:jc w:val="center"/>
        <w:rPr>
          <w:color w:val="0070C0"/>
        </w:rPr>
      </w:pPr>
      <w:r w:rsidRPr="00CD0413">
        <w:rPr>
          <w:color w:val="0070C0"/>
        </w:rPr>
        <w:t xml:space="preserve">ОБ УТВЕРЖДЕНИИ ПОРЯДКА ПРЕДОСТАВЛЕНИЯ СУБСИДИИ </w:t>
      </w:r>
      <w:proofErr w:type="gramStart"/>
      <w:r w:rsidRPr="00CD0413">
        <w:rPr>
          <w:color w:val="0070C0"/>
        </w:rPr>
        <w:t>ИЗ</w:t>
      </w:r>
      <w:proofErr w:type="gramEnd"/>
      <w:r w:rsidRPr="00CD0413">
        <w:rPr>
          <w:color w:val="0070C0"/>
        </w:rPr>
        <w:t xml:space="preserve"> ОБЛАСТНОГО</w:t>
      </w:r>
    </w:p>
    <w:p w:rsidR="00CD0413" w:rsidRPr="00CD0413" w:rsidRDefault="00CD0413">
      <w:pPr>
        <w:pStyle w:val="ConsPlusTitle"/>
        <w:jc w:val="center"/>
        <w:rPr>
          <w:color w:val="0070C0"/>
        </w:rPr>
      </w:pPr>
      <w:r w:rsidRPr="00CD0413">
        <w:rPr>
          <w:color w:val="0070C0"/>
        </w:rPr>
        <w:t>БЮДЖЕТА ЛЕНИНГРАДСКОЙ ОБЛАСТИ ЮРИДИЧЕСКИМ ЛИЦАМ,</w:t>
      </w:r>
    </w:p>
    <w:p w:rsidR="00CD0413" w:rsidRPr="00CD0413" w:rsidRDefault="00CD0413">
      <w:pPr>
        <w:pStyle w:val="ConsPlusTitle"/>
        <w:jc w:val="center"/>
        <w:rPr>
          <w:color w:val="0070C0"/>
        </w:rPr>
      </w:pPr>
      <w:r w:rsidRPr="00CD0413">
        <w:rPr>
          <w:color w:val="0070C0"/>
        </w:rPr>
        <w:t>ИНДИВИДУАЛЬНЫМ ПРЕДПРИНИМАТЕЛЯМ НА ВОЗМЕЩЕНИЕ ЧАСТИ ЗАТРАТ</w:t>
      </w:r>
    </w:p>
    <w:p w:rsidR="00CD0413" w:rsidRPr="00CD0413" w:rsidRDefault="00CD0413">
      <w:pPr>
        <w:pStyle w:val="ConsPlusTitle"/>
        <w:jc w:val="center"/>
        <w:rPr>
          <w:color w:val="0070C0"/>
        </w:rPr>
      </w:pPr>
      <w:r w:rsidRPr="00CD0413">
        <w:rPr>
          <w:color w:val="0070C0"/>
        </w:rPr>
        <w:t>В СВЯЗИ С ВЫПОЛНЕНИЕМ РАБОТ ПО ГАЗИФИКАЦИИ ИНДИВИДУАЛЬНЫХ</w:t>
      </w:r>
    </w:p>
    <w:p w:rsidR="00CD0413" w:rsidRPr="00CD0413" w:rsidRDefault="00CD0413">
      <w:pPr>
        <w:pStyle w:val="ConsPlusTitle"/>
        <w:jc w:val="center"/>
        <w:rPr>
          <w:color w:val="0070C0"/>
        </w:rPr>
      </w:pPr>
      <w:r w:rsidRPr="00CD0413">
        <w:rPr>
          <w:color w:val="0070C0"/>
        </w:rPr>
        <w:t>ДОМОВЛАДЕНИЙ В РАМКАХ ГОСУДАРСТВЕННОЙ ПРОГРАММЫ</w:t>
      </w:r>
    </w:p>
    <w:p w:rsidR="00CD0413" w:rsidRPr="00CD0413" w:rsidRDefault="00CD0413">
      <w:pPr>
        <w:pStyle w:val="ConsPlusTitle"/>
        <w:jc w:val="center"/>
        <w:rPr>
          <w:color w:val="0070C0"/>
        </w:rPr>
      </w:pPr>
      <w:r w:rsidRPr="00CD0413">
        <w:rPr>
          <w:color w:val="0070C0"/>
        </w:rPr>
        <w:t xml:space="preserve">ЛЕНИНГРАДСКОЙ ОБЛАСТИ "ОБЕСПЕЧЕНИЕ </w:t>
      </w:r>
      <w:proofErr w:type="gramStart"/>
      <w:r w:rsidRPr="00CD0413">
        <w:rPr>
          <w:color w:val="0070C0"/>
        </w:rPr>
        <w:t>УСТОЙЧИВОГО</w:t>
      </w:r>
      <w:proofErr w:type="gramEnd"/>
    </w:p>
    <w:p w:rsidR="00CD0413" w:rsidRPr="00CD0413" w:rsidRDefault="00CD0413">
      <w:pPr>
        <w:pStyle w:val="ConsPlusTitle"/>
        <w:jc w:val="center"/>
        <w:rPr>
          <w:color w:val="0070C0"/>
        </w:rPr>
      </w:pPr>
      <w:r w:rsidRPr="00CD0413">
        <w:rPr>
          <w:color w:val="0070C0"/>
        </w:rPr>
        <w:t xml:space="preserve">ФУНКЦИОНИРОВАНИЯ И РАЗВИТИЯ </w:t>
      </w:r>
      <w:proofErr w:type="gramStart"/>
      <w:r w:rsidRPr="00CD0413">
        <w:rPr>
          <w:color w:val="0070C0"/>
        </w:rPr>
        <w:t>КОММУНАЛЬНОЙ</w:t>
      </w:r>
      <w:proofErr w:type="gramEnd"/>
      <w:r w:rsidRPr="00CD0413">
        <w:rPr>
          <w:color w:val="0070C0"/>
        </w:rPr>
        <w:t xml:space="preserve"> И ИНЖЕНЕРНОЙ</w:t>
      </w:r>
    </w:p>
    <w:p w:rsidR="00CD0413" w:rsidRPr="00CD0413" w:rsidRDefault="00CD0413">
      <w:pPr>
        <w:pStyle w:val="ConsPlusTitle"/>
        <w:jc w:val="center"/>
        <w:rPr>
          <w:color w:val="0070C0"/>
        </w:rPr>
      </w:pPr>
      <w:r w:rsidRPr="00CD0413">
        <w:rPr>
          <w:color w:val="0070C0"/>
        </w:rPr>
        <w:t>ИНФРАСТРУКТУРЫ И ПОВЫШЕНИЕ ЭНЕРГОЭФФЕКТИВНОСТИ</w:t>
      </w:r>
    </w:p>
    <w:p w:rsidR="00CD0413" w:rsidRPr="00CD0413" w:rsidRDefault="00CD0413">
      <w:pPr>
        <w:pStyle w:val="ConsPlusTitle"/>
        <w:jc w:val="center"/>
        <w:rPr>
          <w:color w:val="0070C0"/>
        </w:rPr>
      </w:pPr>
      <w:r w:rsidRPr="00CD0413">
        <w:rPr>
          <w:color w:val="0070C0"/>
        </w:rPr>
        <w:t>В ЛЕНИНГРАДСКОЙ ОБЛАСТИ"</w:t>
      </w:r>
    </w:p>
    <w:p w:rsidR="00CD0413" w:rsidRDefault="00CD0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CD0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413" w:rsidRDefault="00CD0413"/>
        </w:tc>
        <w:tc>
          <w:tcPr>
            <w:tcW w:w="113" w:type="dxa"/>
            <w:tcBorders>
              <w:top w:val="nil"/>
              <w:left w:val="nil"/>
              <w:bottom w:val="nil"/>
              <w:right w:val="nil"/>
            </w:tcBorders>
            <w:shd w:val="clear" w:color="auto" w:fill="F4F3F8"/>
            <w:tcMar>
              <w:top w:w="0" w:type="dxa"/>
              <w:left w:w="0" w:type="dxa"/>
              <w:bottom w:w="0" w:type="dxa"/>
              <w:right w:w="0" w:type="dxa"/>
            </w:tcMar>
          </w:tcPr>
          <w:p w:rsidR="00CD0413" w:rsidRDefault="00CD0413"/>
        </w:tc>
        <w:tc>
          <w:tcPr>
            <w:tcW w:w="0" w:type="auto"/>
            <w:tcBorders>
              <w:top w:val="nil"/>
              <w:left w:val="nil"/>
              <w:bottom w:val="nil"/>
              <w:right w:val="nil"/>
            </w:tcBorders>
            <w:shd w:val="clear" w:color="auto" w:fill="F4F3F8"/>
            <w:tcMar>
              <w:top w:w="113" w:type="dxa"/>
              <w:left w:w="0" w:type="dxa"/>
              <w:bottom w:w="113" w:type="dxa"/>
              <w:right w:w="0" w:type="dxa"/>
            </w:tcMar>
          </w:tcPr>
          <w:p w:rsidR="00CD0413" w:rsidRDefault="00CD0413">
            <w:pPr>
              <w:pStyle w:val="ConsPlusNormal"/>
              <w:jc w:val="center"/>
            </w:pPr>
            <w:r>
              <w:rPr>
                <w:color w:val="392C69"/>
              </w:rPr>
              <w:t>Список изменяющих документов</w:t>
            </w:r>
          </w:p>
          <w:p w:rsidR="00CD0413" w:rsidRDefault="00CD0413">
            <w:pPr>
              <w:pStyle w:val="ConsPlusNormal"/>
              <w:jc w:val="center"/>
            </w:pPr>
            <w:proofErr w:type="gramStart"/>
            <w:r>
              <w:rPr>
                <w:color w:val="392C69"/>
              </w:rPr>
              <w:t>(в ред. Постановлений Правительства Ленинградской области</w:t>
            </w:r>
            <w:proofErr w:type="gramEnd"/>
          </w:p>
          <w:p w:rsidR="00CD0413" w:rsidRDefault="00CD0413">
            <w:pPr>
              <w:pStyle w:val="ConsPlusNormal"/>
              <w:jc w:val="center"/>
            </w:pPr>
            <w:r>
              <w:rPr>
                <w:color w:val="392C69"/>
              </w:rPr>
              <w:t xml:space="preserve">от 06.12.2013 </w:t>
            </w:r>
            <w:hyperlink r:id="rId5" w:history="1">
              <w:r>
                <w:rPr>
                  <w:color w:val="0000FF"/>
                </w:rPr>
                <w:t>N 446</w:t>
              </w:r>
            </w:hyperlink>
            <w:r>
              <w:rPr>
                <w:color w:val="392C69"/>
              </w:rPr>
              <w:t xml:space="preserve">, от 28.07.2014 </w:t>
            </w:r>
            <w:hyperlink r:id="rId6" w:history="1">
              <w:r>
                <w:rPr>
                  <w:color w:val="0000FF"/>
                </w:rPr>
                <w:t>N 338</w:t>
              </w:r>
            </w:hyperlink>
            <w:r>
              <w:rPr>
                <w:color w:val="392C69"/>
              </w:rPr>
              <w:t xml:space="preserve">, от 27.11.2014 </w:t>
            </w:r>
            <w:hyperlink r:id="rId7" w:history="1">
              <w:r>
                <w:rPr>
                  <w:color w:val="0000FF"/>
                </w:rPr>
                <w:t>N 544</w:t>
              </w:r>
            </w:hyperlink>
            <w:r>
              <w:rPr>
                <w:color w:val="392C69"/>
              </w:rPr>
              <w:t>,</w:t>
            </w:r>
          </w:p>
          <w:p w:rsidR="00CD0413" w:rsidRDefault="00CD0413">
            <w:pPr>
              <w:pStyle w:val="ConsPlusNormal"/>
              <w:jc w:val="center"/>
            </w:pPr>
            <w:r>
              <w:rPr>
                <w:color w:val="392C69"/>
              </w:rPr>
              <w:t xml:space="preserve">от 03.06.2015 </w:t>
            </w:r>
            <w:hyperlink r:id="rId8" w:history="1">
              <w:r>
                <w:rPr>
                  <w:color w:val="0000FF"/>
                </w:rPr>
                <w:t>N 190</w:t>
              </w:r>
            </w:hyperlink>
            <w:r>
              <w:rPr>
                <w:color w:val="392C69"/>
              </w:rPr>
              <w:t xml:space="preserve">, от 02.11.2016 </w:t>
            </w:r>
            <w:hyperlink r:id="rId9" w:history="1">
              <w:r>
                <w:rPr>
                  <w:color w:val="0000FF"/>
                </w:rPr>
                <w:t>N 417</w:t>
              </w:r>
            </w:hyperlink>
            <w:r>
              <w:rPr>
                <w:color w:val="392C69"/>
              </w:rPr>
              <w:t xml:space="preserve">, от 25.05.2017 </w:t>
            </w:r>
            <w:hyperlink r:id="rId10" w:history="1">
              <w:r>
                <w:rPr>
                  <w:color w:val="0000FF"/>
                </w:rPr>
                <w:t>N 166</w:t>
              </w:r>
            </w:hyperlink>
            <w:r>
              <w:rPr>
                <w:color w:val="392C69"/>
              </w:rPr>
              <w:t>,</w:t>
            </w:r>
          </w:p>
          <w:p w:rsidR="00CD0413" w:rsidRDefault="00CD0413">
            <w:pPr>
              <w:pStyle w:val="ConsPlusNormal"/>
              <w:jc w:val="center"/>
            </w:pPr>
            <w:r>
              <w:rPr>
                <w:color w:val="392C69"/>
              </w:rPr>
              <w:t xml:space="preserve">от 09.09.2019 </w:t>
            </w:r>
            <w:hyperlink r:id="rId11" w:history="1">
              <w:r>
                <w:rPr>
                  <w:color w:val="0000FF"/>
                </w:rPr>
                <w:t>N 409</w:t>
              </w:r>
            </w:hyperlink>
            <w:r>
              <w:rPr>
                <w:color w:val="392C69"/>
              </w:rPr>
              <w:t xml:space="preserve">, от 15.09.2021 </w:t>
            </w:r>
            <w:hyperlink r:id="rId12" w:history="1">
              <w:r>
                <w:rPr>
                  <w:color w:val="0000FF"/>
                </w:rPr>
                <w:t>N 597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413" w:rsidRDefault="00CD0413"/>
        </w:tc>
      </w:tr>
    </w:tbl>
    <w:p w:rsidR="00CD0413" w:rsidRDefault="00CD0413">
      <w:pPr>
        <w:pStyle w:val="ConsPlusNormal"/>
        <w:jc w:val="center"/>
      </w:pPr>
    </w:p>
    <w:p w:rsidR="00CD0413" w:rsidRDefault="00CD0413">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CD0413" w:rsidRDefault="00CD0413">
      <w:pPr>
        <w:pStyle w:val="ConsPlusNormal"/>
        <w:ind w:firstLine="540"/>
        <w:jc w:val="both"/>
      </w:pPr>
    </w:p>
    <w:p w:rsidR="00CD0413" w:rsidRDefault="00CD0413">
      <w:pPr>
        <w:pStyle w:val="ConsPlusNormal"/>
        <w:ind w:firstLine="540"/>
        <w:jc w:val="both"/>
      </w:pPr>
      <w:r>
        <w:t xml:space="preserve">1. Утвердить прилагаемый </w:t>
      </w:r>
      <w:hyperlink w:anchor="P45" w:history="1">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p w:rsidR="00CD0413" w:rsidRDefault="00CD0413">
      <w:pPr>
        <w:pStyle w:val="ConsPlusNormal"/>
        <w:jc w:val="both"/>
      </w:pPr>
      <w:r>
        <w:t>(</w:t>
      </w:r>
      <w:proofErr w:type="gramStart"/>
      <w:r>
        <w:t>п</w:t>
      </w:r>
      <w:proofErr w:type="gramEnd"/>
      <w:r>
        <w:t xml:space="preserve">. 1 в ред. </w:t>
      </w:r>
      <w:hyperlink r:id="rId14" w:history="1">
        <w:r>
          <w:rPr>
            <w:color w:val="0000FF"/>
          </w:rPr>
          <w:t>Постановления</w:t>
        </w:r>
      </w:hyperlink>
      <w:r>
        <w:t xml:space="preserve"> Правительства Ленинградской области от 15.09.2021 N 597)</w:t>
      </w:r>
    </w:p>
    <w:p w:rsidR="00CD0413" w:rsidRDefault="00CD0413">
      <w:pPr>
        <w:pStyle w:val="ConsPlusNormal"/>
        <w:spacing w:before="22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CD0413" w:rsidRDefault="00CD0413">
      <w:pPr>
        <w:pStyle w:val="ConsPlusNormal"/>
        <w:spacing w:before="220"/>
        <w:ind w:firstLine="540"/>
        <w:jc w:val="both"/>
      </w:pPr>
      <w:r>
        <w:t xml:space="preserve">3. Признать утратившим силу </w:t>
      </w:r>
      <w:hyperlink r:id="rId15" w:history="1">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CD0413" w:rsidRDefault="00CD0413">
      <w:pPr>
        <w:pStyle w:val="ConsPlusNormal"/>
        <w:spacing w:before="220"/>
        <w:ind w:firstLine="540"/>
        <w:jc w:val="both"/>
      </w:pPr>
      <w:r>
        <w:t>4. Настоящее постановление вступает в силу со дня подписания.</w:t>
      </w:r>
    </w:p>
    <w:p w:rsidR="00CD0413" w:rsidRDefault="00CD0413">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CD0413" w:rsidRDefault="00CD0413">
      <w:pPr>
        <w:pStyle w:val="ConsPlusNormal"/>
        <w:jc w:val="both"/>
      </w:pPr>
      <w:r>
        <w:t>(</w:t>
      </w:r>
      <w:proofErr w:type="gramStart"/>
      <w:r>
        <w:t>п</w:t>
      </w:r>
      <w:proofErr w:type="gramEnd"/>
      <w:r>
        <w:t xml:space="preserve">. 5 в ред. </w:t>
      </w:r>
      <w:hyperlink r:id="rId16" w:history="1">
        <w:r>
          <w:rPr>
            <w:color w:val="0000FF"/>
          </w:rPr>
          <w:t>Постановления</w:t>
        </w:r>
      </w:hyperlink>
      <w:r>
        <w:t xml:space="preserve"> Правительства Ленинградской области от 15.09.2021 N 597)</w:t>
      </w:r>
    </w:p>
    <w:p w:rsidR="00CD0413" w:rsidRDefault="00CD0413">
      <w:pPr>
        <w:pStyle w:val="ConsPlusNormal"/>
        <w:ind w:firstLine="540"/>
        <w:jc w:val="both"/>
      </w:pPr>
    </w:p>
    <w:p w:rsidR="00CD0413" w:rsidRDefault="00CD0413">
      <w:pPr>
        <w:pStyle w:val="ConsPlusNormal"/>
        <w:jc w:val="right"/>
      </w:pPr>
      <w:r>
        <w:t>Первый вице-губернатор</w:t>
      </w:r>
    </w:p>
    <w:p w:rsidR="00CD0413" w:rsidRDefault="00CD0413">
      <w:pPr>
        <w:pStyle w:val="ConsPlusNormal"/>
        <w:jc w:val="right"/>
      </w:pPr>
      <w:r>
        <w:t>Ленинградской области</w:t>
      </w:r>
    </w:p>
    <w:p w:rsidR="00CD0413" w:rsidRDefault="00CD0413">
      <w:pPr>
        <w:pStyle w:val="ConsPlusNormal"/>
        <w:jc w:val="right"/>
      </w:pPr>
      <w:proofErr w:type="spellStart"/>
      <w:r>
        <w:t>К.Патраев</w:t>
      </w:r>
      <w:proofErr w:type="spellEnd"/>
    </w:p>
    <w:p w:rsidR="00CD0413" w:rsidRDefault="00CD0413">
      <w:pPr>
        <w:pStyle w:val="ConsPlusNormal"/>
        <w:jc w:val="right"/>
      </w:pPr>
    </w:p>
    <w:p w:rsidR="00CD0413" w:rsidRDefault="00CD0413">
      <w:pPr>
        <w:pStyle w:val="ConsPlusNormal"/>
        <w:jc w:val="right"/>
      </w:pPr>
    </w:p>
    <w:p w:rsidR="00CD0413" w:rsidRDefault="00CD0413">
      <w:pPr>
        <w:pStyle w:val="ConsPlusNormal"/>
        <w:jc w:val="right"/>
      </w:pPr>
    </w:p>
    <w:p w:rsidR="00CD0413" w:rsidRDefault="00CD0413">
      <w:pPr>
        <w:pStyle w:val="ConsPlusNormal"/>
        <w:jc w:val="right"/>
      </w:pPr>
    </w:p>
    <w:p w:rsidR="00CD0413" w:rsidRDefault="00CD0413">
      <w:pPr>
        <w:pStyle w:val="ConsPlusNormal"/>
        <w:jc w:val="right"/>
      </w:pPr>
    </w:p>
    <w:p w:rsidR="00CD0413" w:rsidRDefault="00CD0413">
      <w:pPr>
        <w:pStyle w:val="ConsPlusNormal"/>
        <w:jc w:val="right"/>
      </w:pPr>
    </w:p>
    <w:p w:rsidR="00CD0413" w:rsidRDefault="00CD0413">
      <w:pPr>
        <w:pStyle w:val="ConsPlusNormal"/>
        <w:jc w:val="right"/>
      </w:pPr>
    </w:p>
    <w:p w:rsidR="00CD0413" w:rsidRDefault="00CD0413">
      <w:pPr>
        <w:pStyle w:val="ConsPlusNormal"/>
        <w:jc w:val="right"/>
        <w:outlineLvl w:val="0"/>
      </w:pPr>
      <w:r>
        <w:lastRenderedPageBreak/>
        <w:t>УТВЕРЖДЕН</w:t>
      </w:r>
    </w:p>
    <w:p w:rsidR="00CD0413" w:rsidRDefault="00CD0413">
      <w:pPr>
        <w:pStyle w:val="ConsPlusNormal"/>
        <w:jc w:val="right"/>
      </w:pPr>
      <w:r>
        <w:t>постановлением Правительства</w:t>
      </w:r>
    </w:p>
    <w:p w:rsidR="00CD0413" w:rsidRDefault="00CD0413">
      <w:pPr>
        <w:pStyle w:val="ConsPlusNormal"/>
        <w:jc w:val="right"/>
      </w:pPr>
      <w:r>
        <w:t>Ленинградской области</w:t>
      </w:r>
    </w:p>
    <w:p w:rsidR="00CD0413" w:rsidRDefault="00CD0413">
      <w:pPr>
        <w:pStyle w:val="ConsPlusNormal"/>
        <w:jc w:val="right"/>
      </w:pPr>
      <w:r>
        <w:t>от 30.08.2013 N 282</w:t>
      </w:r>
    </w:p>
    <w:p w:rsidR="00CD0413" w:rsidRDefault="00CD0413">
      <w:pPr>
        <w:pStyle w:val="ConsPlusNormal"/>
        <w:jc w:val="right"/>
      </w:pPr>
      <w:r>
        <w:t>(приложение)</w:t>
      </w:r>
    </w:p>
    <w:p w:rsidR="00CD0413" w:rsidRDefault="00CD0413">
      <w:pPr>
        <w:pStyle w:val="ConsPlusNormal"/>
        <w:ind w:firstLine="540"/>
        <w:jc w:val="both"/>
      </w:pPr>
    </w:p>
    <w:p w:rsidR="00CD0413" w:rsidRDefault="00CD0413">
      <w:pPr>
        <w:pStyle w:val="ConsPlusTitle"/>
        <w:jc w:val="center"/>
      </w:pPr>
      <w:bookmarkStart w:id="0" w:name="P45"/>
      <w:bookmarkEnd w:id="0"/>
      <w:r>
        <w:t>ПОРЯДОК</w:t>
      </w:r>
    </w:p>
    <w:p w:rsidR="00CD0413" w:rsidRDefault="00CD0413">
      <w:pPr>
        <w:pStyle w:val="ConsPlusTitle"/>
        <w:jc w:val="center"/>
      </w:pPr>
      <w:r>
        <w:t>ПРЕДОСТАВЛЕНИЯ СУБСИДИИ ИЗ ОБЛАСТНОГО БЮДЖЕТА</w:t>
      </w:r>
    </w:p>
    <w:p w:rsidR="00CD0413" w:rsidRDefault="00CD0413">
      <w:pPr>
        <w:pStyle w:val="ConsPlusTitle"/>
        <w:jc w:val="center"/>
      </w:pPr>
      <w:r>
        <w:t>ЛЕНИНГРАДСКОЙ ОБЛАСТИ ЮРИДИЧЕСКИМ ЛИЦАМ, ИНДИВИДУАЛЬНЫМ</w:t>
      </w:r>
    </w:p>
    <w:p w:rsidR="00CD0413" w:rsidRDefault="00CD0413">
      <w:pPr>
        <w:pStyle w:val="ConsPlusTitle"/>
        <w:jc w:val="center"/>
      </w:pPr>
      <w:r>
        <w:t>ПРЕДПРИНИМАТЕЛЯМ НА ВОЗМЕЩЕНИЕ ЧАСТИ ЗАТРАТ В СВЯЗИ</w:t>
      </w:r>
    </w:p>
    <w:p w:rsidR="00CD0413" w:rsidRDefault="00CD0413">
      <w:pPr>
        <w:pStyle w:val="ConsPlusTitle"/>
        <w:jc w:val="center"/>
      </w:pPr>
      <w:r>
        <w:t>С ВЫПОЛНЕНИЕМ РАБОТ ПО ГАЗИФИКАЦИИ ИНДИВИДУАЛЬНЫХ</w:t>
      </w:r>
    </w:p>
    <w:p w:rsidR="00CD0413" w:rsidRDefault="00CD0413">
      <w:pPr>
        <w:pStyle w:val="ConsPlusTitle"/>
        <w:jc w:val="center"/>
      </w:pPr>
      <w:r>
        <w:t>ДОМОВЛАДЕНИЙ В РАМКАХ ГОСУДАРСТВЕННОЙ ПРОГРАММЫ</w:t>
      </w:r>
    </w:p>
    <w:p w:rsidR="00CD0413" w:rsidRDefault="00CD0413">
      <w:pPr>
        <w:pStyle w:val="ConsPlusTitle"/>
        <w:jc w:val="center"/>
      </w:pPr>
      <w:r>
        <w:t xml:space="preserve">ЛЕНИНГРАДСКОЙ ОБЛАСТИ "ОБЕСПЕЧЕНИЕ </w:t>
      </w:r>
      <w:proofErr w:type="gramStart"/>
      <w:r>
        <w:t>УСТОЙЧИВОГО</w:t>
      </w:r>
      <w:proofErr w:type="gramEnd"/>
    </w:p>
    <w:p w:rsidR="00CD0413" w:rsidRDefault="00CD0413">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CD0413" w:rsidRDefault="00CD0413">
      <w:pPr>
        <w:pStyle w:val="ConsPlusTitle"/>
        <w:jc w:val="center"/>
      </w:pPr>
      <w:r>
        <w:t>ИНФРАСТРУКТУРЫ И ПОВЫШЕНИЕ ЭНЕРГОЭФФЕКТИВНОСТИ</w:t>
      </w:r>
    </w:p>
    <w:p w:rsidR="00CD0413" w:rsidRDefault="00CD0413">
      <w:pPr>
        <w:pStyle w:val="ConsPlusTitle"/>
        <w:jc w:val="center"/>
      </w:pPr>
      <w:r>
        <w:t>В ЛЕНИНГРАДСКОЙ ОБЛАСТИ"</w:t>
      </w:r>
    </w:p>
    <w:p w:rsidR="00CD0413" w:rsidRDefault="00CD0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8"/>
        <w:gridCol w:w="113"/>
      </w:tblGrid>
      <w:tr w:rsidR="00CD0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413" w:rsidRDefault="00CD0413"/>
        </w:tc>
        <w:tc>
          <w:tcPr>
            <w:tcW w:w="113" w:type="dxa"/>
            <w:tcBorders>
              <w:top w:val="nil"/>
              <w:left w:val="nil"/>
              <w:bottom w:val="nil"/>
              <w:right w:val="nil"/>
            </w:tcBorders>
            <w:shd w:val="clear" w:color="auto" w:fill="F4F3F8"/>
            <w:tcMar>
              <w:top w:w="0" w:type="dxa"/>
              <w:left w:w="0" w:type="dxa"/>
              <w:bottom w:w="0" w:type="dxa"/>
              <w:right w:w="0" w:type="dxa"/>
            </w:tcMar>
          </w:tcPr>
          <w:p w:rsidR="00CD0413" w:rsidRDefault="00CD0413"/>
        </w:tc>
        <w:tc>
          <w:tcPr>
            <w:tcW w:w="0" w:type="auto"/>
            <w:tcBorders>
              <w:top w:val="nil"/>
              <w:left w:val="nil"/>
              <w:bottom w:val="nil"/>
              <w:right w:val="nil"/>
            </w:tcBorders>
            <w:shd w:val="clear" w:color="auto" w:fill="F4F3F8"/>
            <w:tcMar>
              <w:top w:w="113" w:type="dxa"/>
              <w:left w:w="0" w:type="dxa"/>
              <w:bottom w:w="113" w:type="dxa"/>
              <w:right w:w="0" w:type="dxa"/>
            </w:tcMar>
          </w:tcPr>
          <w:p w:rsidR="00CD0413" w:rsidRDefault="00CD0413">
            <w:pPr>
              <w:pStyle w:val="ConsPlusNormal"/>
              <w:jc w:val="center"/>
            </w:pPr>
            <w:r>
              <w:rPr>
                <w:color w:val="392C69"/>
              </w:rPr>
              <w:t>Список изменяющих документов</w:t>
            </w:r>
          </w:p>
          <w:p w:rsidR="00CD0413" w:rsidRDefault="00CD0413">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Правительства Ленинградской области</w:t>
            </w:r>
            <w:proofErr w:type="gramEnd"/>
          </w:p>
          <w:p w:rsidR="00CD0413" w:rsidRDefault="00CD0413">
            <w:pPr>
              <w:pStyle w:val="ConsPlusNormal"/>
              <w:jc w:val="center"/>
            </w:pPr>
            <w:r>
              <w:rPr>
                <w:color w:val="392C69"/>
              </w:rPr>
              <w:t>от 15.09.2021 N 597)</w:t>
            </w:r>
          </w:p>
        </w:tc>
        <w:tc>
          <w:tcPr>
            <w:tcW w:w="113" w:type="dxa"/>
            <w:tcBorders>
              <w:top w:val="nil"/>
              <w:left w:val="nil"/>
              <w:bottom w:val="nil"/>
              <w:right w:val="nil"/>
            </w:tcBorders>
            <w:shd w:val="clear" w:color="auto" w:fill="F4F3F8"/>
            <w:tcMar>
              <w:top w:w="0" w:type="dxa"/>
              <w:left w:w="0" w:type="dxa"/>
              <w:bottom w:w="0" w:type="dxa"/>
              <w:right w:w="0" w:type="dxa"/>
            </w:tcMar>
          </w:tcPr>
          <w:p w:rsidR="00CD0413" w:rsidRDefault="00CD0413"/>
        </w:tc>
      </w:tr>
    </w:tbl>
    <w:p w:rsidR="00CD0413" w:rsidRDefault="00CD0413">
      <w:pPr>
        <w:pStyle w:val="ConsPlusNormal"/>
        <w:ind w:firstLine="540"/>
        <w:jc w:val="both"/>
      </w:pPr>
    </w:p>
    <w:p w:rsidR="00CD0413" w:rsidRDefault="00CD0413">
      <w:pPr>
        <w:pStyle w:val="ConsPlusTitle"/>
        <w:jc w:val="center"/>
        <w:outlineLvl w:val="1"/>
      </w:pPr>
      <w:r>
        <w:t>1. Общие положения</w:t>
      </w:r>
    </w:p>
    <w:p w:rsidR="00CD0413" w:rsidRDefault="00CD0413">
      <w:pPr>
        <w:pStyle w:val="ConsPlusNormal"/>
        <w:ind w:firstLine="540"/>
        <w:jc w:val="both"/>
      </w:pPr>
    </w:p>
    <w:p w:rsidR="00CD0413" w:rsidRDefault="00CD0413">
      <w:pPr>
        <w:pStyle w:val="ConsPlusNormal"/>
        <w:ind w:firstLine="540"/>
        <w:jc w:val="both"/>
      </w:pPr>
      <w:r>
        <w:t xml:space="preserve">1.1. </w:t>
      </w:r>
      <w:proofErr w:type="gramStart"/>
      <w:r>
        <w:t xml:space="preserve">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субсидия).</w:t>
      </w:r>
      <w:proofErr w:type="gramEnd"/>
    </w:p>
    <w:p w:rsidR="00CD0413" w:rsidRDefault="00CD0413">
      <w:pPr>
        <w:pStyle w:val="ConsPlusNormal"/>
        <w:spacing w:before="220"/>
        <w:ind w:firstLine="540"/>
        <w:jc w:val="both"/>
      </w:pPr>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CD0413" w:rsidRDefault="00CD0413">
      <w:pPr>
        <w:pStyle w:val="ConsPlusNormal"/>
        <w:spacing w:before="220"/>
        <w:ind w:firstLine="540"/>
        <w:jc w:val="both"/>
      </w:pPr>
      <w:r>
        <w:t>1.2. В настоящем Порядке используются следующие понятия:</w:t>
      </w:r>
    </w:p>
    <w:p w:rsidR="00CD0413" w:rsidRDefault="00CD0413">
      <w:pPr>
        <w:pStyle w:val="ConsPlusNormal"/>
        <w:spacing w:before="220"/>
        <w:ind w:firstLine="540"/>
        <w:jc w:val="both"/>
      </w:pPr>
      <w:proofErr w:type="gramStart"/>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пяти кубических метров или часть жилого дома блокированной застройки (блок с количеством надземных этажей не более трех, предназначенный для проживания одной семьи, расположенный на территории Ленинградской области) с планируемым</w:t>
      </w:r>
      <w:proofErr w:type="gramEnd"/>
      <w:r>
        <w:t xml:space="preserve"> максимальным часовым расходом газа не более пяти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w:t>
      </w:r>
      <w:proofErr w:type="gramStart"/>
      <w:r>
        <w:t>и(</w:t>
      </w:r>
      <w:proofErr w:type="gramEnd"/>
      <w:r>
        <w:t>или) сам собственник домовладения;</w:t>
      </w:r>
    </w:p>
    <w:p w:rsidR="00CD0413" w:rsidRDefault="00CD0413">
      <w:pPr>
        <w:pStyle w:val="ConsPlusNormal"/>
        <w:spacing w:before="220"/>
        <w:ind w:firstLine="540"/>
        <w:jc w:val="both"/>
      </w:pPr>
      <w:bookmarkStart w:id="1" w:name="P65"/>
      <w:bookmarkEnd w:id="1"/>
      <w:r>
        <w:t xml:space="preserve">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w:t>
      </w:r>
      <w:hyperlink r:id="rId18" w:history="1">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rsidR="00CD0413" w:rsidRDefault="00CD0413">
      <w:pPr>
        <w:pStyle w:val="ConsPlusNormal"/>
        <w:spacing w:before="220"/>
        <w:ind w:firstLine="540"/>
        <w:jc w:val="both"/>
      </w:pPr>
      <w:r>
        <w:t>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CD0413" w:rsidRDefault="00CD0413">
      <w:pPr>
        <w:pStyle w:val="ConsPlusNormal"/>
        <w:spacing w:before="22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CD0413" w:rsidRDefault="00CD0413">
      <w:pPr>
        <w:pStyle w:val="ConsPlusNormal"/>
        <w:spacing w:before="220"/>
        <w:ind w:firstLine="540"/>
        <w:jc w:val="both"/>
      </w:pPr>
      <w:proofErr w:type="gramStart"/>
      <w:r>
        <w:t xml:space="preserve">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w:t>
      </w:r>
      <w:proofErr w:type="spellStart"/>
      <w:r>
        <w:t>газопотребления</w:t>
      </w:r>
      <w:proofErr w:type="spellEnd"/>
      <w:r>
        <w:t>)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35</w:t>
      </w:r>
      <w:proofErr w:type="gramEnd"/>
      <w:r>
        <w:t xml:space="preserve">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CD0413" w:rsidRDefault="00CD0413">
      <w:pPr>
        <w:pStyle w:val="ConsPlusNormal"/>
        <w:spacing w:before="22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CD0413" w:rsidRDefault="00CD0413">
      <w:pPr>
        <w:pStyle w:val="ConsPlusNormal"/>
        <w:spacing w:before="22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CD0413" w:rsidRDefault="00CD0413">
      <w:pPr>
        <w:pStyle w:val="ConsPlusNormal"/>
        <w:spacing w:before="220"/>
        <w:ind w:firstLine="540"/>
        <w:jc w:val="both"/>
      </w:pPr>
      <w:r>
        <w:t>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p w:rsidR="00CD0413" w:rsidRDefault="00CD0413">
      <w:pPr>
        <w:pStyle w:val="ConsPlusNormal"/>
        <w:spacing w:before="220"/>
        <w:ind w:firstLine="540"/>
        <w:jc w:val="both"/>
      </w:pPr>
      <w:bookmarkStart w:id="2" w:name="P72"/>
      <w:bookmarkEnd w:id="2"/>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CD0413" w:rsidRDefault="00CD0413">
      <w:pPr>
        <w:pStyle w:val="ConsPlusNormal"/>
        <w:spacing w:before="220"/>
        <w:ind w:firstLine="540"/>
        <w:jc w:val="both"/>
      </w:pPr>
      <w:r>
        <w:t>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rsidR="00CD0413" w:rsidRDefault="00CD0413">
      <w:pPr>
        <w:pStyle w:val="ConsPlusNormal"/>
        <w:spacing w:before="220"/>
        <w:ind w:firstLine="540"/>
        <w:jc w:val="both"/>
      </w:pPr>
      <w:r>
        <w:t>Показатели, необходимые для достижения результата предоставления субсидии, - количество газифицированных индивидуальных домовладений.</w:t>
      </w:r>
    </w:p>
    <w:p w:rsidR="00CD0413" w:rsidRDefault="00CD0413">
      <w:pPr>
        <w:pStyle w:val="ConsPlusNormal"/>
        <w:spacing w:before="22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CD0413" w:rsidRDefault="00CD0413">
      <w:pPr>
        <w:pStyle w:val="ConsPlusNormal"/>
        <w:spacing w:before="220"/>
        <w:ind w:firstLine="540"/>
        <w:jc w:val="both"/>
      </w:pPr>
      <w:bookmarkStart w:id="3" w:name="P76"/>
      <w:bookmarkEnd w:id="3"/>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CD0413" w:rsidRDefault="00CD0413">
      <w:pPr>
        <w:pStyle w:val="ConsPlusNormal"/>
        <w:spacing w:before="220"/>
        <w:ind w:firstLine="540"/>
        <w:jc w:val="both"/>
      </w:pPr>
      <w:r>
        <w:t>а) на первое число месяца, предшествующего месяцу, в котором планируется заключение соглашения:</w:t>
      </w:r>
    </w:p>
    <w:p w:rsidR="00CD0413" w:rsidRDefault="00CD0413">
      <w:pPr>
        <w:pStyle w:val="ConsPlusNormal"/>
        <w:spacing w:before="220"/>
        <w:ind w:firstLine="540"/>
        <w:jc w:val="both"/>
      </w:pPr>
      <w:r>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0413" w:rsidRDefault="00CD0413">
      <w:pPr>
        <w:pStyle w:val="ConsPlusNormal"/>
        <w:spacing w:before="220"/>
        <w:ind w:firstLine="540"/>
        <w:jc w:val="both"/>
      </w:pPr>
      <w:proofErr w:type="gramStart"/>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CD0413" w:rsidRDefault="00CD0413">
      <w:pPr>
        <w:pStyle w:val="ConsPlusNormal"/>
        <w:spacing w:before="220"/>
        <w:ind w:firstLine="540"/>
        <w:jc w:val="both"/>
      </w:pPr>
      <w:r>
        <w:t xml:space="preserve">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CD0413" w:rsidRDefault="00CD0413">
      <w:pPr>
        <w:pStyle w:val="ConsPlusNormal"/>
        <w:spacing w:before="220"/>
        <w:ind w:firstLine="540"/>
        <w:jc w:val="both"/>
      </w:pPr>
      <w:r>
        <w:t xml:space="preserve">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gramStart"/>
      <w:r>
        <w:t>офшорные зоны) в отношении таких юридических лиц, в совокупности превышает 50 процентов;</w:t>
      </w:r>
      <w:proofErr w:type="gramEnd"/>
    </w:p>
    <w:p w:rsidR="00CD0413" w:rsidRDefault="00CD0413">
      <w:pPr>
        <w:pStyle w:val="ConsPlusNormal"/>
        <w:spacing w:before="22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2" w:history="1">
        <w:r>
          <w:rPr>
            <w:color w:val="0000FF"/>
          </w:rPr>
          <w:t>пункте 1.4</w:t>
        </w:r>
      </w:hyperlink>
      <w:r>
        <w:t xml:space="preserve"> настоящего Порядка;</w:t>
      </w:r>
    </w:p>
    <w:p w:rsidR="00CD0413" w:rsidRDefault="00CD0413">
      <w:pPr>
        <w:pStyle w:val="ConsPlusNormal"/>
        <w:spacing w:before="22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D0413" w:rsidRDefault="00CD0413">
      <w:pPr>
        <w:pStyle w:val="ConsPlusNormal"/>
        <w:spacing w:before="22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CD0413" w:rsidRDefault="00CD0413">
      <w:pPr>
        <w:pStyle w:val="ConsPlusNormal"/>
        <w:spacing w:before="220"/>
        <w:ind w:firstLine="540"/>
        <w:jc w:val="both"/>
      </w:pPr>
      <w:bookmarkStart w:id="4" w:name="P85"/>
      <w:bookmarkEnd w:id="4"/>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CD0413" w:rsidRDefault="00CD0413">
      <w:pPr>
        <w:pStyle w:val="ConsPlusNormal"/>
        <w:spacing w:before="220"/>
        <w:ind w:firstLine="540"/>
        <w:jc w:val="both"/>
      </w:pPr>
      <w:r>
        <w:t xml:space="preserve">10 тысяч рублей - для индивидуальных домовладений, собственниками которых являются граждане, указанные в </w:t>
      </w:r>
      <w:hyperlink w:anchor="P174" w:history="1">
        <w:r>
          <w:rPr>
            <w:color w:val="0000FF"/>
          </w:rPr>
          <w:t>приложении 1</w:t>
        </w:r>
      </w:hyperlink>
      <w:r>
        <w:t xml:space="preserve"> к настоящему Порядку;</w:t>
      </w:r>
    </w:p>
    <w:p w:rsidR="00CD0413" w:rsidRDefault="00CD0413">
      <w:pPr>
        <w:pStyle w:val="ConsPlusNormal"/>
        <w:spacing w:before="22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174" w:history="1">
        <w:r>
          <w:rPr>
            <w:color w:val="0000FF"/>
          </w:rPr>
          <w:t>приложении 1</w:t>
        </w:r>
      </w:hyperlink>
      <w:r>
        <w:t xml:space="preserve"> к настоящему Порядку;</w:t>
      </w:r>
    </w:p>
    <w:p w:rsidR="00CD0413" w:rsidRDefault="00CD0413">
      <w:pPr>
        <w:pStyle w:val="ConsPlusNormal"/>
        <w:spacing w:before="220"/>
        <w:ind w:firstLine="540"/>
        <w:jc w:val="both"/>
      </w:pPr>
      <w:r>
        <w:t>30 тысяч рублей - для прочих индивидуальных домовладений.</w:t>
      </w:r>
    </w:p>
    <w:p w:rsidR="00CD0413" w:rsidRDefault="00CD0413">
      <w:pPr>
        <w:pStyle w:val="ConsPlusNormal"/>
        <w:spacing w:before="220"/>
        <w:ind w:firstLine="540"/>
        <w:jc w:val="both"/>
      </w:pPr>
      <w:r>
        <w:t>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rsidR="00CD0413" w:rsidRDefault="00CD0413">
      <w:pPr>
        <w:pStyle w:val="ConsPlusNormal"/>
        <w:spacing w:before="220"/>
        <w:ind w:firstLine="540"/>
        <w:jc w:val="both"/>
      </w:pPr>
      <w:r>
        <w:t>1.6. Субсидия юридическому лицу, индивидуальному предпринимателю предоставляется при соблюдении следующих условий:</w:t>
      </w:r>
    </w:p>
    <w:p w:rsidR="00CD0413" w:rsidRDefault="00CD0413">
      <w:pPr>
        <w:pStyle w:val="ConsPlusNormal"/>
        <w:spacing w:before="220"/>
        <w:ind w:firstLine="540"/>
        <w:jc w:val="both"/>
      </w:pPr>
      <w:r>
        <w:t>а) заключение между Комитетом и юридическим лицом, индивидуальным предпринимателем соглашения, предусматривающего:</w:t>
      </w:r>
    </w:p>
    <w:p w:rsidR="00CD0413" w:rsidRDefault="00CD0413">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CD0413" w:rsidRDefault="00CD0413">
      <w:pPr>
        <w:pStyle w:val="ConsPlusNormal"/>
        <w:spacing w:before="220"/>
        <w:ind w:firstLine="540"/>
        <w:jc w:val="both"/>
      </w:pPr>
      <w:r>
        <w:t>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rsidR="00CD0413" w:rsidRDefault="00CD0413">
      <w:pPr>
        <w:pStyle w:val="ConsPlusNormal"/>
        <w:spacing w:before="220"/>
        <w:ind w:firstLine="540"/>
        <w:jc w:val="both"/>
      </w:pPr>
      <w:r>
        <w:t>положение об обязательной проверке Комитетом и органом государственного финансового контроля Ленинградской области соблюдения получателями субсидии условий, целей и порядка предоставления субсидии;</w:t>
      </w:r>
    </w:p>
    <w:p w:rsidR="00CD0413" w:rsidRDefault="00CD0413">
      <w:pPr>
        <w:pStyle w:val="ConsPlusNormal"/>
        <w:spacing w:before="220"/>
        <w:ind w:firstLine="540"/>
        <w:jc w:val="both"/>
      </w:pPr>
      <w:r>
        <w:t xml:space="preserve">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w:t>
      </w:r>
      <w:proofErr w:type="gramStart"/>
      <w:r>
        <w:t>интернет-портале</w:t>
      </w:r>
      <w:proofErr w:type="gramEnd"/>
      <w:r>
        <w:t xml:space="preserve"> Администрации Ленинградской области в сети "Интернет";</w:t>
      </w:r>
    </w:p>
    <w:p w:rsidR="00CD0413" w:rsidRDefault="00CD0413">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CD0413" w:rsidRDefault="00CD0413">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ее предоставления;</w:t>
      </w:r>
    </w:p>
    <w:p w:rsidR="00CD0413" w:rsidRDefault="00CD0413">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CD0413" w:rsidRDefault="00CD0413">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CD0413" w:rsidRDefault="00CD0413">
      <w:pPr>
        <w:pStyle w:val="ConsPlusNormal"/>
        <w:spacing w:before="22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CD0413" w:rsidRDefault="00CD0413">
      <w:pPr>
        <w:pStyle w:val="ConsPlusNormal"/>
        <w:spacing w:before="22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CD0413" w:rsidRDefault="00CD0413">
      <w:pPr>
        <w:pStyle w:val="ConsPlusNormal"/>
        <w:spacing w:before="220"/>
        <w:ind w:firstLine="540"/>
        <w:jc w:val="both"/>
      </w:pPr>
      <w:r>
        <w:t>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rsidR="00CD0413" w:rsidRDefault="00CD0413">
      <w:pPr>
        <w:pStyle w:val="ConsPlusNormal"/>
        <w:spacing w:before="220"/>
        <w:ind w:firstLine="540"/>
        <w:jc w:val="both"/>
      </w:pPr>
      <w:r>
        <w:t xml:space="preserve">б) соответствие представляемых юридическим лицом, индивидуальным предпринимателем документов перечню и формам, установленным </w:t>
      </w:r>
      <w:hyperlink w:anchor="P223" w:history="1">
        <w:r>
          <w:rPr>
            <w:color w:val="0000FF"/>
          </w:rPr>
          <w:t>приложениями 2</w:t>
        </w:r>
      </w:hyperlink>
      <w:r>
        <w:t xml:space="preserve"> - </w:t>
      </w:r>
      <w:hyperlink w:anchor="P447" w:history="1">
        <w:r>
          <w:rPr>
            <w:color w:val="0000FF"/>
          </w:rPr>
          <w:t>7</w:t>
        </w:r>
      </w:hyperlink>
      <w:r>
        <w:t xml:space="preserve"> к настоящему Порядку;</w:t>
      </w:r>
    </w:p>
    <w:p w:rsidR="00CD0413" w:rsidRDefault="00CD0413">
      <w:pPr>
        <w:pStyle w:val="ConsPlusNormal"/>
        <w:spacing w:before="220"/>
        <w:ind w:firstLine="540"/>
        <w:jc w:val="both"/>
      </w:pPr>
      <w:r>
        <w:t>в) готовность внутридомового газового оборудования индивидуального домовладения к приему газа.</w:t>
      </w:r>
    </w:p>
    <w:p w:rsidR="00CD0413" w:rsidRDefault="00CD0413">
      <w:pPr>
        <w:pStyle w:val="ConsPlusNormal"/>
        <w:ind w:firstLine="540"/>
        <w:jc w:val="both"/>
      </w:pPr>
    </w:p>
    <w:p w:rsidR="00CD0413" w:rsidRDefault="00CD0413">
      <w:pPr>
        <w:pStyle w:val="ConsPlusTitle"/>
        <w:jc w:val="center"/>
        <w:outlineLvl w:val="1"/>
      </w:pPr>
      <w:r>
        <w:t>2. Размер субсидии</w:t>
      </w:r>
    </w:p>
    <w:p w:rsidR="00CD0413" w:rsidRDefault="00CD0413">
      <w:pPr>
        <w:pStyle w:val="ConsPlusNormal"/>
        <w:ind w:firstLine="540"/>
        <w:jc w:val="both"/>
      </w:pPr>
    </w:p>
    <w:p w:rsidR="00CD0413" w:rsidRDefault="00CD0413">
      <w:pPr>
        <w:pStyle w:val="ConsPlusNormal"/>
        <w:ind w:firstLine="540"/>
        <w:jc w:val="both"/>
      </w:pPr>
      <w:r>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rsidR="00CD0413" w:rsidRDefault="00CD0413">
      <w:pPr>
        <w:pStyle w:val="ConsPlusNormal"/>
        <w:spacing w:before="220"/>
        <w:ind w:firstLine="540"/>
        <w:jc w:val="both"/>
      </w:pPr>
      <w:proofErr w:type="gramStart"/>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w:t>
      </w:r>
      <w:proofErr w:type="gramEnd"/>
      <w:r>
        <w:t xml:space="preserve">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CD0413" w:rsidRDefault="00CD0413">
      <w:pPr>
        <w:pStyle w:val="ConsPlusNormal"/>
        <w:spacing w:before="220"/>
        <w:ind w:firstLine="540"/>
        <w:jc w:val="both"/>
      </w:pPr>
      <w:bookmarkStart w:id="5" w:name="P110"/>
      <w:bookmarkEnd w:id="5"/>
      <w:r>
        <w:t>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rsidR="00CD0413" w:rsidRDefault="00CD0413">
      <w:pPr>
        <w:pStyle w:val="ConsPlusNormal"/>
        <w:spacing w:before="220"/>
        <w:ind w:firstLine="540"/>
        <w:jc w:val="both"/>
      </w:pPr>
      <w:r>
        <w:t xml:space="preserve">300 тысяч рублей - в случае выполнения работ по газификации индивидуальных домовладений, находящихся в собственности ветеранов </w:t>
      </w:r>
      <w:proofErr w:type="gramStart"/>
      <w:r>
        <w:t>и(</w:t>
      </w:r>
      <w:proofErr w:type="gramEnd"/>
      <w:r>
        <w:t>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CD0413" w:rsidRDefault="00CD0413">
      <w:pPr>
        <w:pStyle w:val="ConsPlusNormal"/>
        <w:spacing w:before="220"/>
        <w:ind w:firstLine="540"/>
        <w:jc w:val="both"/>
      </w:pPr>
      <w:r>
        <w:t xml:space="preserve">165 тысяч рублей - в случае выполнения работ по газификации индивидуальных домовладений, собственники которых </w:t>
      </w:r>
      <w:proofErr w:type="gramStart"/>
      <w:r>
        <w:t>и(</w:t>
      </w:r>
      <w:proofErr w:type="gramEnd"/>
      <w:r>
        <w:t xml:space="preserve">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CD0413" w:rsidRDefault="00CD0413">
      <w:pPr>
        <w:pStyle w:val="ConsPlusNormal"/>
        <w:spacing w:before="220"/>
        <w:ind w:firstLine="540"/>
        <w:jc w:val="both"/>
      </w:pPr>
      <w:r>
        <w:t>145 тысяч рублей - в случае выполнения работ по газификации прочих индивидуальных домовладений.</w:t>
      </w:r>
    </w:p>
    <w:p w:rsidR="00CD0413" w:rsidRDefault="00CD0413">
      <w:pPr>
        <w:pStyle w:val="ConsPlusNormal"/>
        <w:spacing w:before="220"/>
        <w:ind w:firstLine="540"/>
        <w:jc w:val="both"/>
      </w:pPr>
      <w:r>
        <w:t>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rsidR="00CD0413" w:rsidRDefault="00CD0413">
      <w:pPr>
        <w:pStyle w:val="ConsPlusNormal"/>
        <w:spacing w:before="220"/>
        <w:ind w:firstLine="540"/>
        <w:jc w:val="both"/>
      </w:pPr>
      <w:r>
        <w:t xml:space="preserve">300 тысяч рублей - в случае выполнения работ по газификации индивидуальных домовладений, находящихся в собственности ветеранов </w:t>
      </w:r>
      <w:proofErr w:type="gramStart"/>
      <w:r>
        <w:t>и(</w:t>
      </w:r>
      <w:proofErr w:type="gramEnd"/>
      <w:r>
        <w:t>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CD0413" w:rsidRDefault="00CD0413">
      <w:pPr>
        <w:pStyle w:val="ConsPlusNormal"/>
        <w:spacing w:before="220"/>
        <w:ind w:firstLine="540"/>
        <w:jc w:val="both"/>
      </w:pPr>
      <w:r>
        <w:t xml:space="preserve">200 тысяч рублей - в случае выполнения работ по газификации индивидуальных домовладений, собственники которых </w:t>
      </w:r>
      <w:proofErr w:type="gramStart"/>
      <w:r>
        <w:t>и(</w:t>
      </w:r>
      <w:proofErr w:type="gramEnd"/>
      <w:r>
        <w:t xml:space="preserve">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CD0413" w:rsidRDefault="00CD0413">
      <w:pPr>
        <w:pStyle w:val="ConsPlusNormal"/>
        <w:spacing w:before="220"/>
        <w:ind w:firstLine="540"/>
        <w:jc w:val="both"/>
      </w:pPr>
      <w:r>
        <w:t>180 тысяч рублей - в случае выполнения работ по газификации прочих индивидуальных домовладений.</w:t>
      </w:r>
    </w:p>
    <w:p w:rsidR="00CD0413" w:rsidRDefault="00CD0413">
      <w:pPr>
        <w:pStyle w:val="ConsPlusNormal"/>
        <w:spacing w:before="220"/>
        <w:ind w:firstLine="540"/>
        <w:jc w:val="both"/>
      </w:pPr>
      <w: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10" w:history="1">
        <w:r>
          <w:rPr>
            <w:color w:val="0000FF"/>
          </w:rPr>
          <w:t>пунктом 2.2</w:t>
        </w:r>
      </w:hyperlink>
      <w:r>
        <w:t xml:space="preserve"> и </w:t>
      </w:r>
      <w:hyperlink w:anchor="P85" w:history="1">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
    <w:p w:rsidR="00CD0413" w:rsidRDefault="00CD0413">
      <w:pPr>
        <w:pStyle w:val="ConsPlusNormal"/>
        <w:spacing w:before="220"/>
        <w:ind w:firstLine="540"/>
        <w:jc w:val="both"/>
      </w:pPr>
      <w:r>
        <w:t xml:space="preserve">2.4. В случае смены собственника </w:t>
      </w:r>
      <w:proofErr w:type="gramStart"/>
      <w:r>
        <w:t>и(</w:t>
      </w:r>
      <w:proofErr w:type="gramEnd"/>
      <w:r>
        <w:t>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CD0413" w:rsidRDefault="00CD0413">
      <w:pPr>
        <w:pStyle w:val="ConsPlusTitle"/>
        <w:jc w:val="center"/>
        <w:outlineLvl w:val="1"/>
      </w:pPr>
      <w:bookmarkStart w:id="6" w:name="_GoBack"/>
      <w:bookmarkEnd w:id="6"/>
      <w:r>
        <w:t>3. Порядок предоставления и возврата субсидии</w:t>
      </w:r>
    </w:p>
    <w:p w:rsidR="00CD0413" w:rsidRDefault="00CD0413">
      <w:pPr>
        <w:pStyle w:val="ConsPlusNormal"/>
        <w:ind w:firstLine="540"/>
        <w:jc w:val="both"/>
      </w:pPr>
    </w:p>
    <w:p w:rsidR="00CD0413" w:rsidRDefault="00CD0413">
      <w:pPr>
        <w:pStyle w:val="ConsPlusNormal"/>
        <w:ind w:firstLine="540"/>
        <w:jc w:val="both"/>
      </w:pPr>
      <w:r>
        <w:t>3.1. Способом отбора претендентов на получение субсидии является запрос предложений (заявок).</w:t>
      </w:r>
    </w:p>
    <w:p w:rsidR="00CD0413" w:rsidRDefault="00CD0413">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CD0413" w:rsidRDefault="00CD0413">
      <w:pPr>
        <w:pStyle w:val="ConsPlusNormal"/>
        <w:spacing w:before="22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CD0413" w:rsidRDefault="00CD0413">
      <w:pPr>
        <w:pStyle w:val="ConsPlusNormal"/>
        <w:spacing w:before="220"/>
        <w:ind w:firstLine="540"/>
        <w:jc w:val="both"/>
      </w:pPr>
      <w:r>
        <w:t>наименования, места нахождения, почтового адреса, адреса электронной почты Комитета;</w:t>
      </w:r>
    </w:p>
    <w:p w:rsidR="00CD0413" w:rsidRDefault="00CD0413">
      <w:pPr>
        <w:pStyle w:val="ConsPlusNormal"/>
        <w:spacing w:before="220"/>
        <w:ind w:firstLine="540"/>
        <w:jc w:val="both"/>
      </w:pPr>
      <w:r>
        <w:t xml:space="preserve">результатов предоставления субсидии в соответствии с </w:t>
      </w:r>
      <w:hyperlink w:anchor="P72" w:history="1">
        <w:r>
          <w:rPr>
            <w:color w:val="0000FF"/>
          </w:rPr>
          <w:t>пунктом 1.4</w:t>
        </w:r>
      </w:hyperlink>
      <w:r>
        <w:t xml:space="preserve"> настоящего Порядка;</w:t>
      </w:r>
    </w:p>
    <w:p w:rsidR="00CD0413" w:rsidRDefault="00CD0413">
      <w:pPr>
        <w:pStyle w:val="ConsPlusNormal"/>
        <w:spacing w:before="220"/>
        <w:ind w:firstLine="540"/>
        <w:jc w:val="both"/>
      </w:pPr>
      <w:r>
        <w:t xml:space="preserve">доменного имени, </w:t>
      </w:r>
      <w:proofErr w:type="gramStart"/>
      <w:r>
        <w:t>и(</w:t>
      </w:r>
      <w:proofErr w:type="gramEnd"/>
      <w:r>
        <w:t>или) сетевого адреса, и(или) указателей страниц сайта в сети "Интернет", на котором обеспечивается проведение отбора;</w:t>
      </w:r>
    </w:p>
    <w:p w:rsidR="00CD0413" w:rsidRDefault="00CD0413">
      <w:pPr>
        <w:pStyle w:val="ConsPlusNormal"/>
        <w:spacing w:before="220"/>
        <w:ind w:firstLine="540"/>
        <w:jc w:val="both"/>
      </w:pPr>
      <w:r>
        <w:t xml:space="preserve">требований к участникам отбора в соответствии с </w:t>
      </w:r>
      <w:hyperlink w:anchor="P76" w:history="1">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CD0413" w:rsidRDefault="00CD0413">
      <w:pPr>
        <w:pStyle w:val="ConsPlusNormal"/>
        <w:spacing w:before="22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CD0413" w:rsidRDefault="00CD0413">
      <w:pPr>
        <w:pStyle w:val="ConsPlusNormal"/>
        <w:spacing w:before="220"/>
        <w:ind w:firstLine="540"/>
        <w:jc w:val="both"/>
      </w:pPr>
      <w:r>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CD0413" w:rsidRDefault="00CD0413">
      <w:pPr>
        <w:pStyle w:val="ConsPlusNormal"/>
        <w:spacing w:before="220"/>
        <w:ind w:firstLine="540"/>
        <w:jc w:val="both"/>
      </w:pPr>
      <w:r>
        <w:t>правил рассмотрения предложений (заявок) участников отбора в соответствии с настоящим Порядком;</w:t>
      </w:r>
    </w:p>
    <w:p w:rsidR="00CD0413" w:rsidRDefault="00CD0413">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D0413" w:rsidRDefault="00CD0413">
      <w:pPr>
        <w:pStyle w:val="ConsPlusNormal"/>
        <w:spacing w:before="220"/>
        <w:ind w:firstLine="540"/>
        <w:jc w:val="both"/>
      </w:pPr>
      <w:r>
        <w:t>срока, в течение которого победитель (победители) отбора должен подписать соглашение;</w:t>
      </w:r>
    </w:p>
    <w:p w:rsidR="00CD0413" w:rsidRDefault="00CD0413">
      <w:pPr>
        <w:pStyle w:val="ConsPlusNormal"/>
        <w:spacing w:before="220"/>
        <w:ind w:firstLine="540"/>
        <w:jc w:val="both"/>
      </w:pPr>
      <w:r>
        <w:t xml:space="preserve">условий признания победителя (победителей) отбора </w:t>
      </w:r>
      <w:proofErr w:type="gramStart"/>
      <w:r>
        <w:t>уклонившимся</w:t>
      </w:r>
      <w:proofErr w:type="gramEnd"/>
      <w:r>
        <w:t xml:space="preserve"> от заключения соглашения.</w:t>
      </w:r>
    </w:p>
    <w:p w:rsidR="00CD0413" w:rsidRDefault="00CD0413">
      <w:pPr>
        <w:pStyle w:val="ConsPlusNormal"/>
        <w:spacing w:before="220"/>
        <w:ind w:firstLine="540"/>
        <w:jc w:val="both"/>
      </w:pPr>
      <w:r>
        <w:t>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с даты регистрации соответствующего запроса.</w:t>
      </w:r>
    </w:p>
    <w:p w:rsidR="00CD0413" w:rsidRDefault="00CD0413">
      <w:pPr>
        <w:pStyle w:val="ConsPlusNormal"/>
        <w:spacing w:before="220"/>
        <w:ind w:firstLine="540"/>
        <w:jc w:val="both"/>
      </w:pPr>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23" w:history="1">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283" w:history="1">
        <w:r>
          <w:rPr>
            <w:color w:val="0000FF"/>
          </w:rPr>
          <w:t>приложению 3</w:t>
        </w:r>
      </w:hyperlink>
      <w:r>
        <w:t xml:space="preserve"> к настоящему Порядку. Заявка и прилагаемые документы заверяются лицом, подавшим заявку.</w:t>
      </w:r>
    </w:p>
    <w:p w:rsidR="00CD0413" w:rsidRDefault="00CD0413">
      <w:pPr>
        <w:pStyle w:val="ConsPlusNormal"/>
        <w:spacing w:before="220"/>
        <w:ind w:firstLine="540"/>
        <w:jc w:val="both"/>
      </w:pPr>
      <w:r>
        <w:t>Комитет принимает заявки на включение в перечень претендентов на получение субсидии до 1 декабря текущего года.</w:t>
      </w:r>
    </w:p>
    <w:p w:rsidR="00CD0413" w:rsidRDefault="00CD0413">
      <w:pPr>
        <w:pStyle w:val="ConsPlusNormal"/>
        <w:spacing w:before="220"/>
        <w:ind w:firstLine="540"/>
        <w:jc w:val="both"/>
      </w:pPr>
      <w:proofErr w:type="gramStart"/>
      <w:r>
        <w:t>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p>
    <w:p w:rsidR="00CD0413" w:rsidRDefault="00CD0413">
      <w:pPr>
        <w:pStyle w:val="ConsPlusNormal"/>
        <w:spacing w:before="220"/>
        <w:ind w:firstLine="540"/>
        <w:jc w:val="both"/>
      </w:pPr>
      <w:r>
        <w:t xml:space="preserve">3.3. </w:t>
      </w:r>
      <w:proofErr w:type="gramStart"/>
      <w:r>
        <w:t>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w:t>
      </w:r>
      <w:proofErr w:type="gramEnd"/>
      <w:r>
        <w:t xml:space="preserve"> </w:t>
      </w:r>
      <w:proofErr w:type="gramStart"/>
      <w:r>
        <w:t>заключении</w:t>
      </w:r>
      <w:proofErr w:type="gramEnd"/>
      <w:r>
        <w:t xml:space="preserve">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с даты принятия решения.</w:t>
      </w:r>
    </w:p>
    <w:p w:rsidR="00CD0413" w:rsidRDefault="00CD0413">
      <w:pPr>
        <w:pStyle w:val="ConsPlusNormal"/>
        <w:spacing w:before="220"/>
        <w:ind w:firstLine="540"/>
        <w:jc w:val="both"/>
      </w:pPr>
      <w:r>
        <w:t xml:space="preserve">Участник отбора вправе отозвать документы </w:t>
      </w:r>
      <w:proofErr w:type="gramStart"/>
      <w:r>
        <w:t>на участие в отборе в течение срока приема документов на участие в отборе</w:t>
      </w:r>
      <w:proofErr w:type="gramEnd"/>
      <w:r>
        <w:t xml:space="preserve">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CD0413" w:rsidRDefault="00CD0413">
      <w:pPr>
        <w:pStyle w:val="ConsPlusNormal"/>
        <w:spacing w:before="220"/>
        <w:ind w:firstLine="540"/>
        <w:jc w:val="both"/>
      </w:pPr>
      <w:proofErr w:type="gramStart"/>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roofErr w:type="gramEnd"/>
    </w:p>
    <w:p w:rsidR="00CD0413" w:rsidRDefault="00CD0413">
      <w:pPr>
        <w:pStyle w:val="ConsPlusNormal"/>
        <w:spacing w:before="220"/>
        <w:ind w:firstLine="540"/>
        <w:jc w:val="both"/>
      </w:pPr>
      <w:r>
        <w:t>дату, время и место проведения рассмотрения заявок на включение в перечень претендентов на получение субсидии;</w:t>
      </w:r>
    </w:p>
    <w:p w:rsidR="00CD0413" w:rsidRDefault="00CD0413">
      <w:pPr>
        <w:pStyle w:val="ConsPlusNormal"/>
        <w:spacing w:before="220"/>
        <w:ind w:firstLine="540"/>
        <w:jc w:val="both"/>
      </w:pPr>
      <w:r>
        <w:t xml:space="preserve">информацию об участниках отбора, заявки на включение в перечень </w:t>
      </w:r>
      <w:proofErr w:type="gramStart"/>
      <w:r>
        <w:t>претендентов</w:t>
      </w:r>
      <w:proofErr w:type="gramEnd"/>
      <w:r>
        <w:t xml:space="preserve"> на получение субсидии которых были рассмотрены;</w:t>
      </w:r>
    </w:p>
    <w:p w:rsidR="00CD0413" w:rsidRDefault="00CD0413">
      <w:pPr>
        <w:pStyle w:val="ConsPlusNormal"/>
        <w:spacing w:before="220"/>
        <w:ind w:firstLine="540"/>
        <w:jc w:val="both"/>
      </w:pPr>
      <w:r>
        <w:t xml:space="preserve">информацию об участниках отбора, заявки на включение в перечень </w:t>
      </w:r>
      <w:proofErr w:type="gramStart"/>
      <w:r>
        <w:t>претендентов</w:t>
      </w:r>
      <w:proofErr w:type="gramEnd"/>
      <w:r>
        <w:t xml:space="preserve">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CD0413" w:rsidRDefault="00CD0413">
      <w:pPr>
        <w:pStyle w:val="ConsPlusNormal"/>
        <w:spacing w:before="220"/>
        <w:ind w:firstLine="540"/>
        <w:jc w:val="both"/>
      </w:pPr>
      <w:r>
        <w:t>наименование получателей субсидии, с которыми заключается соглашение, и размеры предоставляемых им субсидий.</w:t>
      </w:r>
    </w:p>
    <w:p w:rsidR="00CD0413" w:rsidRDefault="00CD0413">
      <w:pPr>
        <w:pStyle w:val="ConsPlusNormal"/>
        <w:spacing w:before="220"/>
        <w:ind w:firstLine="540"/>
        <w:jc w:val="both"/>
      </w:pPr>
      <w:r>
        <w:t xml:space="preserve">3.4. Представление неполного комплекта документов </w:t>
      </w:r>
      <w:proofErr w:type="gramStart"/>
      <w:r>
        <w:t>и(</w:t>
      </w:r>
      <w:proofErr w:type="gramEnd"/>
      <w:r>
        <w:t>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p w:rsidR="00CD0413" w:rsidRDefault="00CD0413">
      <w:pPr>
        <w:pStyle w:val="ConsPlusNormal"/>
        <w:spacing w:before="220"/>
        <w:ind w:firstLine="540"/>
        <w:jc w:val="both"/>
      </w:pPr>
      <w:bookmarkStart w:id="7" w:name="P148"/>
      <w:bookmarkEnd w:id="7"/>
      <w:r>
        <w:t>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rsidR="00CD0413" w:rsidRDefault="00CD0413">
      <w:pPr>
        <w:pStyle w:val="ConsPlusNormal"/>
        <w:spacing w:before="220"/>
        <w:ind w:firstLine="540"/>
        <w:jc w:val="both"/>
      </w:pPr>
      <w:r>
        <w:t xml:space="preserve">В случае если победитель конкурсного отбора в срок, установленный </w:t>
      </w:r>
      <w:hyperlink w:anchor="P148" w:history="1">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CD0413" w:rsidRDefault="00CD0413">
      <w:pPr>
        <w:pStyle w:val="ConsPlusNormal"/>
        <w:spacing w:before="22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CD0413" w:rsidRDefault="00CD0413">
      <w:pPr>
        <w:pStyle w:val="ConsPlusNormal"/>
        <w:spacing w:before="220"/>
        <w:ind w:firstLine="540"/>
        <w:jc w:val="both"/>
      </w:pPr>
      <w:r>
        <w:t xml:space="preserve">3.7. Изменение размера субсидии с внесением соответствующих изменений в соглашение, заключенное в соответствии с </w:t>
      </w:r>
      <w:hyperlink w:anchor="P148" w:history="1">
        <w:r>
          <w:rPr>
            <w:color w:val="0000FF"/>
          </w:rPr>
          <w:t>пунктом 3.5</w:t>
        </w:r>
      </w:hyperlink>
      <w:r>
        <w:t xml:space="preserve"> настоящего Порядка, осуществляется по следующим основаниям:</w:t>
      </w:r>
    </w:p>
    <w:p w:rsidR="00CD0413" w:rsidRDefault="00CD0413">
      <w:pPr>
        <w:pStyle w:val="ConsPlusNormal"/>
        <w:spacing w:before="220"/>
        <w:ind w:firstLine="540"/>
        <w:jc w:val="both"/>
      </w:pPr>
      <w:r>
        <w:t>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rsidR="00CD0413" w:rsidRDefault="00CD0413">
      <w:pPr>
        <w:pStyle w:val="ConsPlusNormal"/>
        <w:spacing w:before="220"/>
        <w:ind w:firstLine="540"/>
        <w:jc w:val="both"/>
      </w:pPr>
      <w:r>
        <w:t xml:space="preserve">изменение стоимости работ по газификации индивидуальных домовладений по результатам проверки сметной документации или по результатам </w:t>
      </w:r>
      <w:proofErr w:type="gramStart"/>
      <w:r>
        <w:t>проверки достоверности определения сметной стоимости строительства</w:t>
      </w:r>
      <w:proofErr w:type="gramEnd"/>
      <w:r>
        <w:t>;</w:t>
      </w:r>
    </w:p>
    <w:p w:rsidR="00CD0413" w:rsidRDefault="00CD0413">
      <w:pPr>
        <w:pStyle w:val="ConsPlusNormal"/>
        <w:spacing w:before="220"/>
        <w:ind w:firstLine="540"/>
        <w:jc w:val="both"/>
      </w:pPr>
      <w:r>
        <w:t>выявление недостоверных сведений в документах, представляемых в Комитет.</w:t>
      </w:r>
    </w:p>
    <w:p w:rsidR="00CD0413" w:rsidRDefault="00CD0413">
      <w:pPr>
        <w:pStyle w:val="ConsPlusNormal"/>
        <w:spacing w:before="220"/>
        <w:ind w:firstLine="540"/>
        <w:jc w:val="both"/>
      </w:pPr>
      <w:bookmarkStart w:id="8" w:name="P155"/>
      <w:bookmarkEnd w:id="8"/>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356" w:history="1">
        <w:r>
          <w:rPr>
            <w:color w:val="0000FF"/>
          </w:rPr>
          <w:t>приложениям 5</w:t>
        </w:r>
      </w:hyperlink>
      <w:r>
        <w:t xml:space="preserve"> - </w:t>
      </w:r>
      <w:hyperlink w:anchor="P447" w:history="1">
        <w:r>
          <w:rPr>
            <w:color w:val="0000FF"/>
          </w:rPr>
          <w:t>7</w:t>
        </w:r>
      </w:hyperlink>
      <w:r>
        <w:t xml:space="preserve"> к настоящему Порядку.</w:t>
      </w:r>
    </w:p>
    <w:p w:rsidR="00CD0413" w:rsidRDefault="00CD0413">
      <w:pPr>
        <w:pStyle w:val="ConsPlusNormal"/>
        <w:spacing w:before="220"/>
        <w:ind w:firstLine="540"/>
        <w:jc w:val="both"/>
      </w:pPr>
      <w: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427" w:history="1">
        <w:r>
          <w:rPr>
            <w:color w:val="0000FF"/>
          </w:rPr>
          <w:t>приложению 6</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CD0413" w:rsidRDefault="00CD0413">
      <w:pPr>
        <w:pStyle w:val="ConsPlusNormal"/>
        <w:spacing w:before="22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55" w:history="1">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с даты регистрации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 Представление неполного комплекта документов </w:t>
      </w:r>
      <w:proofErr w:type="gramStart"/>
      <w:r>
        <w:t>и(</w:t>
      </w:r>
      <w:proofErr w:type="gramEnd"/>
      <w:r>
        <w:t>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CD0413" w:rsidRDefault="00CD0413">
      <w:pPr>
        <w:pStyle w:val="ConsPlusNormal"/>
        <w:spacing w:before="220"/>
        <w:ind w:firstLine="540"/>
        <w:jc w:val="both"/>
      </w:pPr>
      <w:r>
        <w:t>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rsidR="00CD0413" w:rsidRDefault="00CD0413">
      <w:pPr>
        <w:pStyle w:val="ConsPlusNormal"/>
        <w:spacing w:before="220"/>
        <w:ind w:firstLine="540"/>
        <w:jc w:val="both"/>
      </w:pPr>
      <w:r>
        <w:t>3.11. Ответственность за достоверность представляемых сведений несет получатель субсидии.</w:t>
      </w:r>
    </w:p>
    <w:p w:rsidR="00CD0413" w:rsidRDefault="00CD0413">
      <w:pPr>
        <w:pStyle w:val="ConsPlusNormal"/>
        <w:spacing w:before="220"/>
        <w:ind w:firstLine="540"/>
        <w:jc w:val="both"/>
      </w:pPr>
      <w:r>
        <w:t xml:space="preserve">3.12. </w:t>
      </w:r>
      <w:proofErr w:type="gramStart"/>
      <w:r>
        <w:t>Комитетом и органом государственного финансового контроля Ленинградской области осуществляется контроль соблюдения получателем субсидии условий, целей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roofErr w:type="gramEnd"/>
    </w:p>
    <w:p w:rsidR="00CD0413" w:rsidRDefault="00CD0413">
      <w:pPr>
        <w:pStyle w:val="ConsPlusNormal"/>
        <w:spacing w:before="220"/>
        <w:ind w:firstLine="540"/>
        <w:jc w:val="both"/>
      </w:pPr>
      <w:r>
        <w:t xml:space="preserve">3.13. </w:t>
      </w:r>
      <w:proofErr w:type="gramStart"/>
      <w:r>
        <w:t>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roofErr w:type="gramEnd"/>
    </w:p>
    <w:p w:rsidR="00CD0413" w:rsidRDefault="00CD0413">
      <w:pPr>
        <w:pStyle w:val="ConsPlusNormal"/>
        <w:spacing w:before="220"/>
        <w:ind w:firstLine="540"/>
        <w:jc w:val="both"/>
      </w:pPr>
      <w:r>
        <w:t xml:space="preserve">3.14. </w:t>
      </w:r>
      <w:proofErr w:type="gramStart"/>
      <w:r>
        <w:t xml:space="preserve">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w:t>
      </w:r>
      <w:proofErr w:type="spellStart"/>
      <w:r>
        <w:t>недостижения</w:t>
      </w:r>
      <w:proofErr w:type="spellEnd"/>
      <w:r>
        <w:t xml:space="preserve">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w:t>
      </w:r>
      <w:proofErr w:type="gramEnd"/>
      <w:r>
        <w:t xml:space="preserve">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CD0413" w:rsidRDefault="00CD0413">
      <w:pPr>
        <w:pStyle w:val="ConsPlusNormal"/>
        <w:spacing w:before="220"/>
        <w:ind w:firstLine="540"/>
        <w:jc w:val="both"/>
      </w:pPr>
      <w:r>
        <w:t xml:space="preserve">Если по </w:t>
      </w:r>
      <w:proofErr w:type="gramStart"/>
      <w:r>
        <w:t>истечении</w:t>
      </w:r>
      <w:proofErr w:type="gramEnd"/>
      <w:r>
        <w:t xml:space="preserve">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CD0413" w:rsidRDefault="00CD0413">
      <w:pPr>
        <w:pStyle w:val="ConsPlusNormal"/>
        <w:spacing w:before="220"/>
        <w:ind w:firstLine="540"/>
        <w:jc w:val="both"/>
      </w:pPr>
      <w:r>
        <w:t xml:space="preserve">При неисполнении получателем субсидии обязательства по возврату средств субсидии в случае </w:t>
      </w:r>
      <w:proofErr w:type="spellStart"/>
      <w:r>
        <w:t>недостижения</w:t>
      </w:r>
      <w:proofErr w:type="spellEnd"/>
      <w:r>
        <w:t xml:space="preserve">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CD0413" w:rsidRDefault="00CD0413">
      <w:pPr>
        <w:pStyle w:val="ConsPlusNormal"/>
        <w:spacing w:before="22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31" w:history="1">
        <w:r>
          <w:rPr>
            <w:color w:val="0000FF"/>
          </w:rPr>
          <w:t>отчет</w:t>
        </w:r>
      </w:hyperlink>
      <w:r>
        <w:t xml:space="preserve"> об использовании средств субсидии по форме согласно приложению 8 к настоящему Порядку в электронном виде.</w:t>
      </w: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jc w:val="right"/>
        <w:outlineLvl w:val="1"/>
      </w:pPr>
      <w:r>
        <w:t>Приложение 1</w:t>
      </w:r>
    </w:p>
    <w:p w:rsidR="00CD0413" w:rsidRDefault="00CD0413">
      <w:pPr>
        <w:pStyle w:val="ConsPlusNormal"/>
        <w:jc w:val="right"/>
      </w:pPr>
      <w:r>
        <w:t>к Порядку...</w:t>
      </w:r>
    </w:p>
    <w:p w:rsidR="00CD0413" w:rsidRDefault="00CD0413">
      <w:pPr>
        <w:pStyle w:val="ConsPlusNormal"/>
        <w:ind w:firstLine="540"/>
        <w:jc w:val="both"/>
      </w:pPr>
    </w:p>
    <w:p w:rsidR="00CD0413" w:rsidRDefault="00CD0413">
      <w:pPr>
        <w:pStyle w:val="ConsPlusTitle"/>
        <w:jc w:val="center"/>
      </w:pPr>
      <w:bookmarkStart w:id="9" w:name="P174"/>
      <w:bookmarkEnd w:id="9"/>
      <w:r>
        <w:t>ПЕРЕЧЕНЬ</w:t>
      </w:r>
    </w:p>
    <w:p w:rsidR="00CD0413" w:rsidRDefault="00CD0413">
      <w:pPr>
        <w:pStyle w:val="ConsPlusTitle"/>
        <w:jc w:val="center"/>
      </w:pPr>
      <w:r>
        <w:t>ЛЬГОТНЫХ КАТЕГОРИЙ ГРАЖДАН</w:t>
      </w:r>
    </w:p>
    <w:p w:rsidR="00CD0413" w:rsidRDefault="00CD04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4084"/>
        <w:gridCol w:w="4422"/>
      </w:tblGrid>
      <w:tr w:rsidR="00CD0413">
        <w:tc>
          <w:tcPr>
            <w:tcW w:w="514" w:type="dxa"/>
          </w:tcPr>
          <w:p w:rsidR="00CD0413" w:rsidRDefault="00CD0413">
            <w:pPr>
              <w:pStyle w:val="ConsPlusNormal"/>
              <w:jc w:val="center"/>
            </w:pPr>
            <w:r>
              <w:t xml:space="preserve">N </w:t>
            </w:r>
            <w:proofErr w:type="gramStart"/>
            <w:r>
              <w:t>п</w:t>
            </w:r>
            <w:proofErr w:type="gramEnd"/>
            <w:r>
              <w:t>/п</w:t>
            </w:r>
          </w:p>
        </w:tc>
        <w:tc>
          <w:tcPr>
            <w:tcW w:w="4084" w:type="dxa"/>
          </w:tcPr>
          <w:p w:rsidR="00CD0413" w:rsidRDefault="00CD0413">
            <w:pPr>
              <w:pStyle w:val="ConsPlusNormal"/>
              <w:jc w:val="center"/>
            </w:pPr>
            <w:r>
              <w:t>Наименование категории</w:t>
            </w:r>
          </w:p>
        </w:tc>
        <w:tc>
          <w:tcPr>
            <w:tcW w:w="4422" w:type="dxa"/>
          </w:tcPr>
          <w:p w:rsidR="00CD0413" w:rsidRDefault="00CD0413">
            <w:pPr>
              <w:pStyle w:val="ConsPlusNormal"/>
              <w:jc w:val="center"/>
            </w:pPr>
            <w:r>
              <w:t>Представляемые документы</w:t>
            </w:r>
          </w:p>
        </w:tc>
      </w:tr>
      <w:tr w:rsidR="00CD0413">
        <w:tc>
          <w:tcPr>
            <w:tcW w:w="514" w:type="dxa"/>
          </w:tcPr>
          <w:p w:rsidR="00CD0413" w:rsidRDefault="00CD0413">
            <w:pPr>
              <w:pStyle w:val="ConsPlusNormal"/>
              <w:jc w:val="center"/>
            </w:pPr>
            <w:r>
              <w:t>1</w:t>
            </w:r>
          </w:p>
        </w:tc>
        <w:tc>
          <w:tcPr>
            <w:tcW w:w="4084" w:type="dxa"/>
          </w:tcPr>
          <w:p w:rsidR="00CD0413" w:rsidRDefault="00CD0413">
            <w:pPr>
              <w:pStyle w:val="ConsPlusNormal"/>
            </w:pPr>
            <w:r>
              <w:t>Получатели трудовой пенсии, страховой пенсии, пенсии по 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422" w:type="dxa"/>
          </w:tcPr>
          <w:p w:rsidR="00CD0413" w:rsidRDefault="00CD0413">
            <w:pPr>
              <w:pStyle w:val="ConsPlusNormal"/>
            </w:pPr>
            <w:r>
              <w:t>Пенсионное удостоверение или справка о получении (назначении) пенсии</w:t>
            </w:r>
          </w:p>
        </w:tc>
      </w:tr>
      <w:tr w:rsidR="00CD0413">
        <w:tc>
          <w:tcPr>
            <w:tcW w:w="514" w:type="dxa"/>
          </w:tcPr>
          <w:p w:rsidR="00CD0413" w:rsidRDefault="00CD0413">
            <w:pPr>
              <w:pStyle w:val="ConsPlusNormal"/>
              <w:jc w:val="center"/>
            </w:pPr>
            <w:r>
              <w:t>2</w:t>
            </w:r>
          </w:p>
        </w:tc>
        <w:tc>
          <w:tcPr>
            <w:tcW w:w="4084" w:type="dxa"/>
          </w:tcPr>
          <w:p w:rsidR="00CD0413" w:rsidRDefault="00CD0413">
            <w:pPr>
              <w:pStyle w:val="ConsPlusNormal"/>
            </w:pPr>
            <w:r>
              <w:t>Родители (усыновители), воспитывающие совместно проживающих с ними одного или нескольких детей-инвалидов на дату заключения договора</w:t>
            </w:r>
          </w:p>
        </w:tc>
        <w:tc>
          <w:tcPr>
            <w:tcW w:w="4422" w:type="dxa"/>
          </w:tcPr>
          <w:p w:rsidR="00CD0413" w:rsidRDefault="00CD0413">
            <w:pPr>
              <w:pStyle w:val="ConsPlusNormal"/>
            </w:pPr>
            <w:r>
              <w:t xml:space="preserve">Справка </w:t>
            </w:r>
            <w:proofErr w:type="gramStart"/>
            <w:r>
              <w:t>медико-социальной</w:t>
            </w:r>
            <w:proofErr w:type="gramEnd"/>
            <w:r>
              <w:t xml:space="preserve"> экспертизы об установлении инвалидности до достижения ребенком возраста 18 лет;</w:t>
            </w:r>
          </w:p>
          <w:p w:rsidR="00CD0413" w:rsidRDefault="00CD0413">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roofErr w:type="gramEnd"/>
          </w:p>
          <w:p w:rsidR="00CD0413" w:rsidRDefault="00CD0413">
            <w:pPr>
              <w:pStyle w:val="ConsPlusNormal"/>
            </w:pPr>
            <w:r>
              <w:t>документы, подтверждающие совместное проживание с заявителем</w:t>
            </w:r>
          </w:p>
        </w:tc>
      </w:tr>
      <w:tr w:rsidR="00CD0413">
        <w:tc>
          <w:tcPr>
            <w:tcW w:w="514" w:type="dxa"/>
          </w:tcPr>
          <w:p w:rsidR="00CD0413" w:rsidRDefault="00CD0413">
            <w:pPr>
              <w:pStyle w:val="ConsPlusNormal"/>
              <w:jc w:val="center"/>
            </w:pPr>
            <w:r>
              <w:t>3</w:t>
            </w:r>
          </w:p>
        </w:tc>
        <w:tc>
          <w:tcPr>
            <w:tcW w:w="4084" w:type="dxa"/>
          </w:tcPr>
          <w:p w:rsidR="00CD0413" w:rsidRDefault="00CD0413">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422" w:type="dxa"/>
          </w:tcPr>
          <w:p w:rsidR="00CD0413" w:rsidRDefault="00CD0413">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 дающий право на меры социальной поддержки;</w:t>
            </w:r>
            <w:proofErr w:type="gramEnd"/>
          </w:p>
          <w:p w:rsidR="00CD0413" w:rsidRDefault="00CD0413">
            <w:pPr>
              <w:pStyle w:val="ConsPlusNormal"/>
            </w:pPr>
            <w:r>
              <w:t>документы, подтверждающие совместное проживание родителей (усыновителей) и воспитываемых детей;</w:t>
            </w:r>
          </w:p>
          <w:p w:rsidR="00CD0413" w:rsidRDefault="00CD0413">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CD0413">
        <w:tc>
          <w:tcPr>
            <w:tcW w:w="514" w:type="dxa"/>
          </w:tcPr>
          <w:p w:rsidR="00CD0413" w:rsidRDefault="00CD0413">
            <w:pPr>
              <w:pStyle w:val="ConsPlusNormal"/>
              <w:jc w:val="center"/>
            </w:pPr>
            <w:r>
              <w:t>4</w:t>
            </w:r>
          </w:p>
        </w:tc>
        <w:tc>
          <w:tcPr>
            <w:tcW w:w="4084" w:type="dxa"/>
          </w:tcPr>
          <w:p w:rsidR="00CD0413" w:rsidRDefault="00CD0413">
            <w:pPr>
              <w:pStyle w:val="ConsPlusNormal"/>
            </w:pPr>
            <w:r>
              <w:t>Герои Советского Союза, Герои Российской Федерации, полные кавалеры ордена Славы</w:t>
            </w:r>
          </w:p>
        </w:tc>
        <w:tc>
          <w:tcPr>
            <w:tcW w:w="4422" w:type="dxa"/>
          </w:tcPr>
          <w:p w:rsidR="00CD0413" w:rsidRDefault="00CD0413">
            <w:pPr>
              <w:pStyle w:val="ConsPlusNormal"/>
            </w:pPr>
            <w:r>
              <w:t>Удостоверение установленного образца, дающее право на меры социальной поддержки</w:t>
            </w:r>
          </w:p>
        </w:tc>
      </w:tr>
      <w:tr w:rsidR="00CD0413">
        <w:tc>
          <w:tcPr>
            <w:tcW w:w="514" w:type="dxa"/>
          </w:tcPr>
          <w:p w:rsidR="00CD0413" w:rsidRDefault="00CD0413">
            <w:pPr>
              <w:pStyle w:val="ConsPlusNormal"/>
              <w:jc w:val="center"/>
            </w:pPr>
            <w:r>
              <w:t>5</w:t>
            </w:r>
          </w:p>
        </w:tc>
        <w:tc>
          <w:tcPr>
            <w:tcW w:w="4084" w:type="dxa"/>
          </w:tcPr>
          <w:p w:rsidR="00CD0413" w:rsidRDefault="00CD0413">
            <w:pPr>
              <w:pStyle w:val="ConsPlusNormal"/>
            </w:pPr>
            <w:r>
              <w:t>Почетные граждане Ленинградской области, граждане, награжденные знаками отличия Ленинградской области</w:t>
            </w:r>
          </w:p>
        </w:tc>
        <w:tc>
          <w:tcPr>
            <w:tcW w:w="4422" w:type="dxa"/>
          </w:tcPr>
          <w:p w:rsidR="00CD0413" w:rsidRDefault="00CD0413">
            <w:pPr>
              <w:pStyle w:val="ConsPlusNormal"/>
            </w:pPr>
            <w:r>
              <w:t>Удостоверение установленного образца, дающее право на меры социальной поддержки</w:t>
            </w:r>
          </w:p>
        </w:tc>
      </w:tr>
      <w:tr w:rsidR="00CD0413">
        <w:tc>
          <w:tcPr>
            <w:tcW w:w="514" w:type="dxa"/>
          </w:tcPr>
          <w:p w:rsidR="00CD0413" w:rsidRDefault="00CD0413">
            <w:pPr>
              <w:pStyle w:val="ConsPlusNormal"/>
              <w:jc w:val="center"/>
            </w:pPr>
            <w:r>
              <w:t>6</w:t>
            </w:r>
          </w:p>
        </w:tc>
        <w:tc>
          <w:tcPr>
            <w:tcW w:w="4084" w:type="dxa"/>
          </w:tcPr>
          <w:p w:rsidR="00CD0413" w:rsidRDefault="00CD0413">
            <w:pPr>
              <w:pStyle w:val="ConsPlusNormal"/>
            </w:pPr>
            <w:r>
              <w:t>Инвалиды I и II групп</w:t>
            </w:r>
          </w:p>
        </w:tc>
        <w:tc>
          <w:tcPr>
            <w:tcW w:w="4422" w:type="dxa"/>
          </w:tcPr>
          <w:p w:rsidR="00CD0413" w:rsidRDefault="00CD0413">
            <w:pPr>
              <w:pStyle w:val="ConsPlusNormal"/>
            </w:pPr>
            <w:r>
              <w:t xml:space="preserve">Справка </w:t>
            </w:r>
            <w:proofErr w:type="gramStart"/>
            <w:r>
              <w:t>медико-социальной</w:t>
            </w:r>
            <w:proofErr w:type="gramEnd"/>
            <w:r>
              <w:t xml:space="preserve"> экспертизы об установлении инвалидности</w:t>
            </w:r>
          </w:p>
        </w:tc>
      </w:tr>
      <w:tr w:rsidR="00CD0413">
        <w:tc>
          <w:tcPr>
            <w:tcW w:w="514" w:type="dxa"/>
          </w:tcPr>
          <w:p w:rsidR="00CD0413" w:rsidRDefault="00CD0413">
            <w:pPr>
              <w:pStyle w:val="ConsPlusNormal"/>
              <w:jc w:val="center"/>
            </w:pPr>
            <w:r>
              <w:t>7</w:t>
            </w:r>
          </w:p>
        </w:tc>
        <w:tc>
          <w:tcPr>
            <w:tcW w:w="4084" w:type="dxa"/>
          </w:tcPr>
          <w:p w:rsidR="00CD0413" w:rsidRDefault="00CD0413">
            <w:pPr>
              <w:pStyle w:val="ConsPlusNormal"/>
            </w:pPr>
            <w:r>
              <w:t>Граждане, являющиеся инвалидами III группы и проживающие в семье со среднедушевым доходом ниже двукратной величины прожиточного минимума, установленной на душу населения в Ленинградской области на дату заключения договора</w:t>
            </w:r>
          </w:p>
        </w:tc>
        <w:tc>
          <w:tcPr>
            <w:tcW w:w="4422" w:type="dxa"/>
          </w:tcPr>
          <w:p w:rsidR="00CD0413" w:rsidRDefault="00CD0413">
            <w:pPr>
              <w:pStyle w:val="ConsPlusNormal"/>
            </w:pPr>
            <w:r>
              <w:t xml:space="preserve">Справка </w:t>
            </w:r>
            <w:proofErr w:type="gramStart"/>
            <w:r>
              <w:t>медико-социальной</w:t>
            </w:r>
            <w:proofErr w:type="gramEnd"/>
            <w:r>
              <w:t xml:space="preserve"> экспертизы об установлении инвалидности; документы, подтверждающие доходы семьи (одиноко проживающего гражданина)</w:t>
            </w:r>
          </w:p>
        </w:tc>
      </w:tr>
      <w:tr w:rsidR="00CD0413">
        <w:tc>
          <w:tcPr>
            <w:tcW w:w="514" w:type="dxa"/>
          </w:tcPr>
          <w:p w:rsidR="00CD0413" w:rsidRDefault="00CD0413">
            <w:pPr>
              <w:pStyle w:val="ConsPlusNormal"/>
              <w:jc w:val="center"/>
            </w:pPr>
            <w:r>
              <w:t>8</w:t>
            </w:r>
          </w:p>
        </w:tc>
        <w:tc>
          <w:tcPr>
            <w:tcW w:w="4084" w:type="dxa"/>
          </w:tcPr>
          <w:p w:rsidR="00CD0413" w:rsidRDefault="00CD0413">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422" w:type="dxa"/>
          </w:tcPr>
          <w:p w:rsidR="00CD0413" w:rsidRDefault="00CD0413">
            <w:pPr>
              <w:pStyle w:val="ConsPlusNormal"/>
            </w:pPr>
            <w:r>
              <w:t>Удостоверение установленного образца, дающее право на меры социальной поддержки</w:t>
            </w:r>
          </w:p>
        </w:tc>
      </w:tr>
      <w:tr w:rsidR="00CD0413">
        <w:tc>
          <w:tcPr>
            <w:tcW w:w="514" w:type="dxa"/>
          </w:tcPr>
          <w:p w:rsidR="00CD0413" w:rsidRDefault="00CD0413">
            <w:pPr>
              <w:pStyle w:val="ConsPlusNormal"/>
              <w:jc w:val="center"/>
            </w:pPr>
            <w:r>
              <w:t>9</w:t>
            </w:r>
          </w:p>
        </w:tc>
        <w:tc>
          <w:tcPr>
            <w:tcW w:w="4084" w:type="dxa"/>
          </w:tcPr>
          <w:p w:rsidR="00CD0413" w:rsidRDefault="00CD0413">
            <w:pPr>
              <w:pStyle w:val="ConsPlusNormal"/>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422" w:type="dxa"/>
          </w:tcPr>
          <w:p w:rsidR="00CD0413" w:rsidRDefault="00CD0413">
            <w:pPr>
              <w:pStyle w:val="ConsPlusNormal"/>
            </w:pPr>
            <w:r>
              <w:t>Удостоверение установленного образца, дающее право на меры социальной поддержки</w:t>
            </w:r>
          </w:p>
        </w:tc>
      </w:tr>
      <w:tr w:rsidR="00CD0413">
        <w:tc>
          <w:tcPr>
            <w:tcW w:w="514" w:type="dxa"/>
          </w:tcPr>
          <w:p w:rsidR="00CD0413" w:rsidRDefault="00CD0413">
            <w:pPr>
              <w:pStyle w:val="ConsPlusNormal"/>
              <w:jc w:val="center"/>
            </w:pPr>
            <w:r>
              <w:t>10</w:t>
            </w:r>
          </w:p>
        </w:tc>
        <w:tc>
          <w:tcPr>
            <w:tcW w:w="4084" w:type="dxa"/>
          </w:tcPr>
          <w:p w:rsidR="00CD0413" w:rsidRDefault="00CD0413">
            <w:pPr>
              <w:pStyle w:val="ConsPlusNormal"/>
            </w:pPr>
            <w:r>
              <w:t xml:space="preserve">Граждане, имеющие право на получение социальной поддержки в соответствии с </w:t>
            </w:r>
            <w:hyperlink r:id="rId2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422" w:type="dxa"/>
          </w:tcPr>
          <w:p w:rsidR="00CD0413" w:rsidRDefault="00CD0413">
            <w:pPr>
              <w:pStyle w:val="ConsPlusNormal"/>
            </w:pPr>
            <w:r>
              <w:t>Удостоверение установленного образца, дающее право на меры социальной поддержки (кроме лиц, проживающих в зоне с льготным социально-экономическим статусом).</w:t>
            </w:r>
          </w:p>
          <w:p w:rsidR="00CD0413" w:rsidRDefault="00CD0413">
            <w:pPr>
              <w:pStyle w:val="ConsPlusNormal"/>
            </w:pPr>
            <w:proofErr w:type="gramStart"/>
            <w:r>
              <w:t xml:space="preserve">Лицам, проживающим в зоне со льготным социально-экономическим статусом (отдельные населенные пункты </w:t>
            </w:r>
            <w:proofErr w:type="spellStart"/>
            <w:r>
              <w:t>Волосовского</w:t>
            </w:r>
            <w:proofErr w:type="spellEnd"/>
            <w:r>
              <w:t xml:space="preserve"> и </w:t>
            </w:r>
            <w:proofErr w:type="spellStart"/>
            <w:r>
              <w:t>Кингисеппского</w:t>
            </w:r>
            <w:proofErr w:type="spellEnd"/>
            <w:r>
              <w:t xml:space="preserve"> районов), необходимо представить документы, подтверждающие проживание в населенных пунктах </w:t>
            </w:r>
            <w:proofErr w:type="spellStart"/>
            <w:r>
              <w:t>Волосовского</w:t>
            </w:r>
            <w:proofErr w:type="spellEnd"/>
            <w:r>
              <w:t xml:space="preserve"> и </w:t>
            </w:r>
            <w:proofErr w:type="spellStart"/>
            <w:r>
              <w:t>Кингисеппского</w:t>
            </w:r>
            <w:proofErr w:type="spellEnd"/>
            <w:r>
              <w:t xml:space="preserve"> районов, указанных в </w:t>
            </w:r>
            <w:hyperlink r:id="rId21" w:history="1">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roofErr w:type="gramEnd"/>
          </w:p>
        </w:tc>
      </w:tr>
    </w:tbl>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jc w:val="right"/>
        <w:outlineLvl w:val="1"/>
      </w:pPr>
      <w:r>
        <w:t>Приложение 2</w:t>
      </w:r>
    </w:p>
    <w:p w:rsidR="00CD0413" w:rsidRDefault="00CD0413">
      <w:pPr>
        <w:pStyle w:val="ConsPlusNormal"/>
        <w:jc w:val="right"/>
      </w:pPr>
      <w:r>
        <w:t>к Порядку...</w:t>
      </w:r>
    </w:p>
    <w:p w:rsidR="00CD0413" w:rsidRDefault="00CD0413">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24"/>
        <w:gridCol w:w="1757"/>
        <w:gridCol w:w="1454"/>
        <w:gridCol w:w="2041"/>
        <w:gridCol w:w="1496"/>
      </w:tblGrid>
      <w:tr w:rsidR="00CD0413">
        <w:tc>
          <w:tcPr>
            <w:tcW w:w="9071" w:type="dxa"/>
            <w:gridSpan w:val="6"/>
            <w:tcBorders>
              <w:top w:val="nil"/>
              <w:left w:val="nil"/>
              <w:bottom w:val="nil"/>
              <w:right w:val="nil"/>
            </w:tcBorders>
          </w:tcPr>
          <w:p w:rsidR="00CD0413" w:rsidRDefault="00CD0413">
            <w:pPr>
              <w:pStyle w:val="ConsPlusNormal"/>
              <w:jc w:val="center"/>
            </w:pPr>
            <w:bookmarkStart w:id="10" w:name="P223"/>
            <w:bookmarkEnd w:id="10"/>
            <w:r>
              <w:t>ЗАЯВКА</w:t>
            </w:r>
          </w:p>
          <w:p w:rsidR="00CD0413" w:rsidRDefault="00CD0413">
            <w:pPr>
              <w:pStyle w:val="ConsPlusNormal"/>
              <w:jc w:val="center"/>
            </w:pPr>
            <w:r>
              <w:t>на включение в перечень претендентов на получение</w:t>
            </w:r>
          </w:p>
          <w:p w:rsidR="00CD0413" w:rsidRDefault="00CD0413">
            <w:pPr>
              <w:pStyle w:val="ConsPlusNormal"/>
              <w:jc w:val="center"/>
            </w:pPr>
            <w:r>
              <w:t>субсидии из областного бюджета Ленинградской области</w:t>
            </w:r>
          </w:p>
          <w:p w:rsidR="00CD0413" w:rsidRDefault="00CD0413">
            <w:pPr>
              <w:pStyle w:val="ConsPlusNormal"/>
              <w:jc w:val="center"/>
            </w:pPr>
            <w:r>
              <w:t>на возмещение части затрат в связи с выполнением работ</w:t>
            </w:r>
          </w:p>
          <w:p w:rsidR="00CD0413" w:rsidRDefault="00CD0413">
            <w:pPr>
              <w:pStyle w:val="ConsPlusNormal"/>
              <w:jc w:val="center"/>
            </w:pPr>
            <w:r>
              <w:t>по газификации индивидуальных домовладений</w:t>
            </w:r>
          </w:p>
          <w:p w:rsidR="00CD0413" w:rsidRDefault="00CD0413">
            <w:pPr>
              <w:pStyle w:val="ConsPlusNormal"/>
              <w:jc w:val="center"/>
            </w:pPr>
            <w:r>
              <w:t>___________________________________________________________</w:t>
            </w:r>
          </w:p>
          <w:p w:rsidR="00CD0413" w:rsidRDefault="00CD0413">
            <w:pPr>
              <w:pStyle w:val="ConsPlusNormal"/>
              <w:jc w:val="center"/>
            </w:pPr>
            <w:r>
              <w:t>(заявитель)</w:t>
            </w:r>
          </w:p>
        </w:tc>
      </w:tr>
      <w:tr w:rsidR="00CD0413">
        <w:tc>
          <w:tcPr>
            <w:tcW w:w="9071" w:type="dxa"/>
            <w:gridSpan w:val="6"/>
            <w:tcBorders>
              <w:top w:val="nil"/>
              <w:left w:val="nil"/>
              <w:right w:val="nil"/>
            </w:tcBorders>
          </w:tcPr>
          <w:p w:rsidR="00CD0413" w:rsidRDefault="00CD0413">
            <w:pPr>
              <w:pStyle w:val="ConsPlusNormal"/>
              <w:jc w:val="both"/>
            </w:pPr>
          </w:p>
        </w:tc>
      </w:tr>
      <w:tr w:rsidR="00CD0413">
        <w:tblPrEx>
          <w:tblBorders>
            <w:left w:val="single" w:sz="4" w:space="0" w:color="auto"/>
            <w:right w:val="single" w:sz="4" w:space="0" w:color="auto"/>
            <w:insideH w:val="single" w:sz="4" w:space="0" w:color="auto"/>
          </w:tblBorders>
        </w:tblPrEx>
        <w:tc>
          <w:tcPr>
            <w:tcW w:w="499" w:type="dxa"/>
          </w:tcPr>
          <w:p w:rsidR="00CD0413" w:rsidRDefault="00CD0413">
            <w:pPr>
              <w:pStyle w:val="ConsPlusNormal"/>
              <w:jc w:val="center"/>
            </w:pPr>
            <w:r>
              <w:t xml:space="preserve">N </w:t>
            </w:r>
            <w:proofErr w:type="gramStart"/>
            <w:r>
              <w:t>п</w:t>
            </w:r>
            <w:proofErr w:type="gramEnd"/>
            <w:r>
              <w:t>/п</w:t>
            </w:r>
          </w:p>
        </w:tc>
        <w:tc>
          <w:tcPr>
            <w:tcW w:w="1824" w:type="dxa"/>
          </w:tcPr>
          <w:p w:rsidR="00CD0413" w:rsidRDefault="00CD0413">
            <w:pPr>
              <w:pStyle w:val="ConsPlusNormal"/>
              <w:jc w:val="center"/>
            </w:pPr>
            <w:r>
              <w:t>Дата формирования заявки</w:t>
            </w:r>
          </w:p>
        </w:tc>
        <w:tc>
          <w:tcPr>
            <w:tcW w:w="1757" w:type="dxa"/>
          </w:tcPr>
          <w:p w:rsidR="00CD0413" w:rsidRDefault="00CD0413">
            <w:pPr>
              <w:pStyle w:val="ConsPlusNormal"/>
              <w:jc w:val="center"/>
            </w:pPr>
            <w:r>
              <w:t>Юридический и почтовый адрес, контактный телефон</w:t>
            </w:r>
          </w:p>
        </w:tc>
        <w:tc>
          <w:tcPr>
            <w:tcW w:w="1454" w:type="dxa"/>
          </w:tcPr>
          <w:p w:rsidR="00CD0413" w:rsidRDefault="00CD0413">
            <w:pPr>
              <w:pStyle w:val="ConsPlusNormal"/>
              <w:jc w:val="center"/>
            </w:pPr>
            <w:r>
              <w:t>Банковские реквизиты</w:t>
            </w:r>
          </w:p>
        </w:tc>
        <w:tc>
          <w:tcPr>
            <w:tcW w:w="2041" w:type="dxa"/>
          </w:tcPr>
          <w:p w:rsidR="00CD0413" w:rsidRDefault="00CD0413">
            <w:pPr>
              <w:pStyle w:val="ConsPlusNormal"/>
              <w:jc w:val="center"/>
            </w:pPr>
            <w:r>
              <w:t>Количество договоров на выполнение работ по газификации индивидуальных домовладений</w:t>
            </w:r>
          </w:p>
        </w:tc>
        <w:tc>
          <w:tcPr>
            <w:tcW w:w="1496" w:type="dxa"/>
          </w:tcPr>
          <w:p w:rsidR="00CD0413" w:rsidRDefault="00CD0413">
            <w:pPr>
              <w:pStyle w:val="ConsPlusNormal"/>
              <w:jc w:val="center"/>
            </w:pPr>
            <w:r>
              <w:t>Примечание</w:t>
            </w:r>
          </w:p>
        </w:tc>
      </w:tr>
      <w:tr w:rsidR="00CD0413">
        <w:tblPrEx>
          <w:tblBorders>
            <w:left w:val="single" w:sz="4" w:space="0" w:color="auto"/>
            <w:right w:val="single" w:sz="4" w:space="0" w:color="auto"/>
            <w:insideH w:val="single" w:sz="4" w:space="0" w:color="auto"/>
          </w:tblBorders>
        </w:tblPrEx>
        <w:tc>
          <w:tcPr>
            <w:tcW w:w="499" w:type="dxa"/>
          </w:tcPr>
          <w:p w:rsidR="00CD0413" w:rsidRDefault="00CD0413">
            <w:pPr>
              <w:pStyle w:val="ConsPlusNormal"/>
            </w:pPr>
          </w:p>
        </w:tc>
        <w:tc>
          <w:tcPr>
            <w:tcW w:w="1824" w:type="dxa"/>
          </w:tcPr>
          <w:p w:rsidR="00CD0413" w:rsidRDefault="00CD0413">
            <w:pPr>
              <w:pStyle w:val="ConsPlusNormal"/>
            </w:pPr>
          </w:p>
        </w:tc>
        <w:tc>
          <w:tcPr>
            <w:tcW w:w="1757" w:type="dxa"/>
          </w:tcPr>
          <w:p w:rsidR="00CD0413" w:rsidRDefault="00CD0413">
            <w:pPr>
              <w:pStyle w:val="ConsPlusNormal"/>
            </w:pPr>
          </w:p>
        </w:tc>
        <w:tc>
          <w:tcPr>
            <w:tcW w:w="1454" w:type="dxa"/>
          </w:tcPr>
          <w:p w:rsidR="00CD0413" w:rsidRDefault="00CD0413">
            <w:pPr>
              <w:pStyle w:val="ConsPlusNormal"/>
            </w:pPr>
          </w:p>
        </w:tc>
        <w:tc>
          <w:tcPr>
            <w:tcW w:w="2041" w:type="dxa"/>
          </w:tcPr>
          <w:p w:rsidR="00CD0413" w:rsidRDefault="00CD0413">
            <w:pPr>
              <w:pStyle w:val="ConsPlusNormal"/>
            </w:pPr>
          </w:p>
        </w:tc>
        <w:tc>
          <w:tcPr>
            <w:tcW w:w="1496"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499" w:type="dxa"/>
          </w:tcPr>
          <w:p w:rsidR="00CD0413" w:rsidRDefault="00CD0413">
            <w:pPr>
              <w:pStyle w:val="ConsPlusNormal"/>
            </w:pPr>
          </w:p>
        </w:tc>
        <w:tc>
          <w:tcPr>
            <w:tcW w:w="1824" w:type="dxa"/>
          </w:tcPr>
          <w:p w:rsidR="00CD0413" w:rsidRDefault="00CD0413">
            <w:pPr>
              <w:pStyle w:val="ConsPlusNormal"/>
            </w:pPr>
          </w:p>
        </w:tc>
        <w:tc>
          <w:tcPr>
            <w:tcW w:w="1757" w:type="dxa"/>
          </w:tcPr>
          <w:p w:rsidR="00CD0413" w:rsidRDefault="00CD0413">
            <w:pPr>
              <w:pStyle w:val="ConsPlusNormal"/>
            </w:pPr>
          </w:p>
        </w:tc>
        <w:tc>
          <w:tcPr>
            <w:tcW w:w="1454" w:type="dxa"/>
          </w:tcPr>
          <w:p w:rsidR="00CD0413" w:rsidRDefault="00CD0413">
            <w:pPr>
              <w:pStyle w:val="ConsPlusNormal"/>
            </w:pPr>
          </w:p>
        </w:tc>
        <w:tc>
          <w:tcPr>
            <w:tcW w:w="2041" w:type="dxa"/>
          </w:tcPr>
          <w:p w:rsidR="00CD0413" w:rsidRDefault="00CD0413">
            <w:pPr>
              <w:pStyle w:val="ConsPlusNormal"/>
            </w:pPr>
          </w:p>
        </w:tc>
        <w:tc>
          <w:tcPr>
            <w:tcW w:w="1496"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499" w:type="dxa"/>
          </w:tcPr>
          <w:p w:rsidR="00CD0413" w:rsidRDefault="00CD0413">
            <w:pPr>
              <w:pStyle w:val="ConsPlusNormal"/>
            </w:pPr>
          </w:p>
        </w:tc>
        <w:tc>
          <w:tcPr>
            <w:tcW w:w="1824" w:type="dxa"/>
          </w:tcPr>
          <w:p w:rsidR="00CD0413" w:rsidRDefault="00CD0413">
            <w:pPr>
              <w:pStyle w:val="ConsPlusNormal"/>
            </w:pPr>
          </w:p>
        </w:tc>
        <w:tc>
          <w:tcPr>
            <w:tcW w:w="1757" w:type="dxa"/>
          </w:tcPr>
          <w:p w:rsidR="00CD0413" w:rsidRDefault="00CD0413">
            <w:pPr>
              <w:pStyle w:val="ConsPlusNormal"/>
            </w:pPr>
          </w:p>
        </w:tc>
        <w:tc>
          <w:tcPr>
            <w:tcW w:w="1454" w:type="dxa"/>
          </w:tcPr>
          <w:p w:rsidR="00CD0413" w:rsidRDefault="00CD0413">
            <w:pPr>
              <w:pStyle w:val="ConsPlusNormal"/>
            </w:pPr>
          </w:p>
        </w:tc>
        <w:tc>
          <w:tcPr>
            <w:tcW w:w="2041" w:type="dxa"/>
          </w:tcPr>
          <w:p w:rsidR="00CD0413" w:rsidRDefault="00CD0413">
            <w:pPr>
              <w:pStyle w:val="ConsPlusNormal"/>
            </w:pPr>
          </w:p>
        </w:tc>
        <w:tc>
          <w:tcPr>
            <w:tcW w:w="1496" w:type="dxa"/>
          </w:tcPr>
          <w:p w:rsidR="00CD0413" w:rsidRDefault="00CD0413">
            <w:pPr>
              <w:pStyle w:val="ConsPlusNormal"/>
            </w:pPr>
          </w:p>
        </w:tc>
      </w:tr>
    </w:tbl>
    <w:p w:rsidR="00CD0413" w:rsidRDefault="00CD041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CD0413">
        <w:tc>
          <w:tcPr>
            <w:tcW w:w="3142" w:type="dxa"/>
            <w:tcBorders>
              <w:top w:val="nil"/>
              <w:left w:val="nil"/>
              <w:bottom w:val="nil"/>
              <w:right w:val="nil"/>
            </w:tcBorders>
          </w:tcPr>
          <w:p w:rsidR="00CD0413" w:rsidRDefault="00CD0413">
            <w:pPr>
              <w:pStyle w:val="ConsPlusNormal"/>
              <w:jc w:val="both"/>
            </w:pPr>
            <w:r>
              <w:t>Руководитель организации</w:t>
            </w:r>
          </w:p>
        </w:tc>
        <w:tc>
          <w:tcPr>
            <w:tcW w:w="1881" w:type="dxa"/>
            <w:tcBorders>
              <w:top w:val="nil"/>
              <w:left w:val="nil"/>
              <w:bottom w:val="single" w:sz="4" w:space="0" w:color="auto"/>
              <w:right w:val="nil"/>
            </w:tcBorders>
          </w:tcPr>
          <w:p w:rsidR="00CD0413" w:rsidRDefault="00CD0413">
            <w:pPr>
              <w:pStyle w:val="ConsPlusNormal"/>
              <w:jc w:val="both"/>
            </w:pPr>
          </w:p>
        </w:tc>
        <w:tc>
          <w:tcPr>
            <w:tcW w:w="406" w:type="dxa"/>
            <w:tcBorders>
              <w:top w:val="nil"/>
              <w:left w:val="nil"/>
              <w:bottom w:val="nil"/>
              <w:right w:val="nil"/>
            </w:tcBorders>
          </w:tcPr>
          <w:p w:rsidR="00CD0413" w:rsidRDefault="00CD0413">
            <w:pPr>
              <w:pStyle w:val="ConsPlusNormal"/>
              <w:jc w:val="both"/>
            </w:pPr>
          </w:p>
        </w:tc>
        <w:tc>
          <w:tcPr>
            <w:tcW w:w="3642" w:type="dxa"/>
            <w:tcBorders>
              <w:top w:val="nil"/>
              <w:left w:val="nil"/>
              <w:bottom w:val="single" w:sz="4" w:space="0" w:color="auto"/>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p>
        </w:tc>
        <w:tc>
          <w:tcPr>
            <w:tcW w:w="1881" w:type="dxa"/>
            <w:tcBorders>
              <w:top w:val="single" w:sz="4" w:space="0" w:color="auto"/>
              <w:left w:val="nil"/>
              <w:bottom w:val="nil"/>
              <w:right w:val="nil"/>
            </w:tcBorders>
          </w:tcPr>
          <w:p w:rsidR="00CD0413" w:rsidRDefault="00CD0413">
            <w:pPr>
              <w:pStyle w:val="ConsPlusNormal"/>
              <w:jc w:val="center"/>
            </w:pPr>
            <w:r>
              <w:t>(подпись)</w:t>
            </w:r>
          </w:p>
        </w:tc>
        <w:tc>
          <w:tcPr>
            <w:tcW w:w="406" w:type="dxa"/>
            <w:tcBorders>
              <w:top w:val="nil"/>
              <w:left w:val="nil"/>
              <w:bottom w:val="nil"/>
              <w:right w:val="nil"/>
            </w:tcBorders>
          </w:tcPr>
          <w:p w:rsidR="00CD0413" w:rsidRDefault="00CD0413">
            <w:pPr>
              <w:pStyle w:val="ConsPlusNormal"/>
              <w:jc w:val="center"/>
            </w:pPr>
          </w:p>
        </w:tc>
        <w:tc>
          <w:tcPr>
            <w:tcW w:w="3642" w:type="dxa"/>
            <w:tcBorders>
              <w:top w:val="single" w:sz="4" w:space="0" w:color="auto"/>
              <w:left w:val="nil"/>
              <w:bottom w:val="nil"/>
              <w:right w:val="nil"/>
            </w:tcBorders>
          </w:tcPr>
          <w:p w:rsidR="00CD0413" w:rsidRDefault="00CD0413">
            <w:pPr>
              <w:pStyle w:val="ConsPlusNormal"/>
              <w:jc w:val="center"/>
            </w:pPr>
            <w:r>
              <w:t>(фамилия, инициалы)</w:t>
            </w:r>
          </w:p>
        </w:tc>
      </w:tr>
      <w:tr w:rsidR="00CD0413">
        <w:tc>
          <w:tcPr>
            <w:tcW w:w="9071" w:type="dxa"/>
            <w:gridSpan w:val="4"/>
            <w:tcBorders>
              <w:top w:val="nil"/>
              <w:left w:val="nil"/>
              <w:bottom w:val="nil"/>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r>
              <w:t>Главный бухгалтер</w:t>
            </w:r>
          </w:p>
        </w:tc>
        <w:tc>
          <w:tcPr>
            <w:tcW w:w="1881" w:type="dxa"/>
            <w:tcBorders>
              <w:top w:val="nil"/>
              <w:left w:val="nil"/>
              <w:bottom w:val="single" w:sz="4" w:space="0" w:color="auto"/>
              <w:right w:val="nil"/>
            </w:tcBorders>
          </w:tcPr>
          <w:p w:rsidR="00CD0413" w:rsidRDefault="00CD0413">
            <w:pPr>
              <w:pStyle w:val="ConsPlusNormal"/>
              <w:jc w:val="both"/>
            </w:pPr>
          </w:p>
        </w:tc>
        <w:tc>
          <w:tcPr>
            <w:tcW w:w="406" w:type="dxa"/>
            <w:tcBorders>
              <w:top w:val="nil"/>
              <w:left w:val="nil"/>
              <w:bottom w:val="nil"/>
              <w:right w:val="nil"/>
            </w:tcBorders>
          </w:tcPr>
          <w:p w:rsidR="00CD0413" w:rsidRDefault="00CD0413">
            <w:pPr>
              <w:pStyle w:val="ConsPlusNormal"/>
              <w:jc w:val="both"/>
            </w:pPr>
          </w:p>
        </w:tc>
        <w:tc>
          <w:tcPr>
            <w:tcW w:w="3642" w:type="dxa"/>
            <w:tcBorders>
              <w:top w:val="nil"/>
              <w:left w:val="nil"/>
              <w:bottom w:val="single" w:sz="4" w:space="0" w:color="auto"/>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p>
        </w:tc>
        <w:tc>
          <w:tcPr>
            <w:tcW w:w="1881" w:type="dxa"/>
            <w:tcBorders>
              <w:top w:val="single" w:sz="4" w:space="0" w:color="auto"/>
              <w:left w:val="nil"/>
              <w:bottom w:val="nil"/>
              <w:right w:val="nil"/>
            </w:tcBorders>
          </w:tcPr>
          <w:p w:rsidR="00CD0413" w:rsidRDefault="00CD0413">
            <w:pPr>
              <w:pStyle w:val="ConsPlusNormal"/>
              <w:jc w:val="center"/>
            </w:pPr>
            <w:r>
              <w:t>(подпись)</w:t>
            </w:r>
          </w:p>
        </w:tc>
        <w:tc>
          <w:tcPr>
            <w:tcW w:w="406" w:type="dxa"/>
            <w:tcBorders>
              <w:top w:val="nil"/>
              <w:left w:val="nil"/>
              <w:bottom w:val="nil"/>
              <w:right w:val="nil"/>
            </w:tcBorders>
          </w:tcPr>
          <w:p w:rsidR="00CD0413" w:rsidRDefault="00CD0413">
            <w:pPr>
              <w:pStyle w:val="ConsPlusNormal"/>
              <w:jc w:val="center"/>
            </w:pPr>
          </w:p>
        </w:tc>
        <w:tc>
          <w:tcPr>
            <w:tcW w:w="3642" w:type="dxa"/>
            <w:tcBorders>
              <w:top w:val="single" w:sz="4" w:space="0" w:color="auto"/>
              <w:left w:val="nil"/>
              <w:bottom w:val="nil"/>
              <w:right w:val="nil"/>
            </w:tcBorders>
          </w:tcPr>
          <w:p w:rsidR="00CD0413" w:rsidRDefault="00CD0413">
            <w:pPr>
              <w:pStyle w:val="ConsPlusNormal"/>
              <w:jc w:val="center"/>
            </w:pPr>
            <w:r>
              <w:t>(фамилия, инициалы)</w:t>
            </w:r>
          </w:p>
        </w:tc>
      </w:tr>
      <w:tr w:rsidR="00CD0413">
        <w:tc>
          <w:tcPr>
            <w:tcW w:w="9071" w:type="dxa"/>
            <w:gridSpan w:val="4"/>
            <w:tcBorders>
              <w:top w:val="nil"/>
              <w:left w:val="nil"/>
              <w:bottom w:val="nil"/>
              <w:right w:val="nil"/>
            </w:tcBorders>
          </w:tcPr>
          <w:p w:rsidR="00CD0413" w:rsidRDefault="00CD0413">
            <w:pPr>
              <w:pStyle w:val="ConsPlusNormal"/>
              <w:jc w:val="both"/>
            </w:pPr>
          </w:p>
        </w:tc>
      </w:tr>
      <w:tr w:rsidR="00CD0413">
        <w:tc>
          <w:tcPr>
            <w:tcW w:w="9071" w:type="dxa"/>
            <w:gridSpan w:val="4"/>
            <w:tcBorders>
              <w:top w:val="nil"/>
              <w:left w:val="nil"/>
              <w:bottom w:val="nil"/>
              <w:right w:val="nil"/>
            </w:tcBorders>
          </w:tcPr>
          <w:p w:rsidR="00CD0413" w:rsidRDefault="00CD0413">
            <w:pPr>
              <w:pStyle w:val="ConsPlusNormal"/>
              <w:jc w:val="both"/>
            </w:pPr>
            <w:r>
              <w:t>Место печати</w:t>
            </w:r>
          </w:p>
        </w:tc>
      </w:tr>
    </w:tbl>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jc w:val="right"/>
        <w:outlineLvl w:val="1"/>
      </w:pPr>
      <w:r>
        <w:t>Приложение 3</w:t>
      </w:r>
    </w:p>
    <w:p w:rsidR="00CD0413" w:rsidRDefault="00CD0413">
      <w:pPr>
        <w:pStyle w:val="ConsPlusNormal"/>
        <w:jc w:val="right"/>
      </w:pPr>
      <w:r>
        <w:t>к Порядку...</w:t>
      </w:r>
    </w:p>
    <w:p w:rsidR="00CD0413" w:rsidRDefault="00CD0413">
      <w:pPr>
        <w:pStyle w:val="ConsPlusNormal"/>
        <w:ind w:firstLine="540"/>
        <w:jc w:val="both"/>
      </w:pPr>
    </w:p>
    <w:p w:rsidR="00CD0413" w:rsidRDefault="00CD0413">
      <w:pPr>
        <w:pStyle w:val="ConsPlusTitle"/>
        <w:jc w:val="center"/>
      </w:pPr>
      <w:bookmarkStart w:id="11" w:name="P283"/>
      <w:bookmarkEnd w:id="11"/>
      <w:r>
        <w:t>ПЕРЕЧЕНЬ</w:t>
      </w:r>
    </w:p>
    <w:p w:rsidR="00CD0413" w:rsidRDefault="00CD0413">
      <w:pPr>
        <w:pStyle w:val="ConsPlusTitle"/>
        <w:jc w:val="center"/>
      </w:pPr>
      <w:r>
        <w:t>ДОКУМЕНТОВ, ПРИЛАГАЕМЫХ К ЗАЯВКЕ НА ВКЛЮЧЕНИЕ В ПЕРЕЧЕНЬ</w:t>
      </w:r>
    </w:p>
    <w:p w:rsidR="00CD0413" w:rsidRDefault="00CD0413">
      <w:pPr>
        <w:pStyle w:val="ConsPlusTitle"/>
        <w:jc w:val="center"/>
      </w:pPr>
      <w:r>
        <w:t>ПРЕТЕНДЕНТОВ НА ПОЛУЧЕНИЕ СУБСИДИИ ИЗ ОБЛАСТНОГО БЮДЖЕТА</w:t>
      </w:r>
    </w:p>
    <w:p w:rsidR="00CD0413" w:rsidRDefault="00CD0413">
      <w:pPr>
        <w:pStyle w:val="ConsPlusTitle"/>
        <w:jc w:val="center"/>
      </w:pPr>
      <w:r>
        <w:t>ЛЕНИНГРАДСКОЙ ОБЛАСТИ НА ВОЗМЕЩЕНИЕ ЧАСТИ ЗАТРАТ В СВЯЗИ</w:t>
      </w:r>
    </w:p>
    <w:p w:rsidR="00CD0413" w:rsidRDefault="00CD0413">
      <w:pPr>
        <w:pStyle w:val="ConsPlusTitle"/>
        <w:jc w:val="center"/>
      </w:pPr>
      <w:r>
        <w:t>С ВЫПОЛНЕНИЕМ РАБОТ ПО ГАЗИФИКАЦИИ ИНДИВИДУАЛЬНЫХ</w:t>
      </w:r>
    </w:p>
    <w:p w:rsidR="00CD0413" w:rsidRDefault="00CD0413">
      <w:pPr>
        <w:pStyle w:val="ConsPlusTitle"/>
        <w:jc w:val="center"/>
      </w:pPr>
      <w:r>
        <w:t>ДОМОВЛАДЕНИЙ</w:t>
      </w:r>
    </w:p>
    <w:p w:rsidR="00CD0413" w:rsidRDefault="00CD0413">
      <w:pPr>
        <w:pStyle w:val="ConsPlusNormal"/>
        <w:ind w:firstLine="540"/>
        <w:jc w:val="both"/>
      </w:pPr>
    </w:p>
    <w:p w:rsidR="00CD0413" w:rsidRDefault="00CD0413">
      <w:pPr>
        <w:pStyle w:val="ConsPlusNormal"/>
        <w:ind w:firstLine="540"/>
        <w:jc w:val="both"/>
      </w:pPr>
      <w:r>
        <w:t xml:space="preserve">1. </w:t>
      </w:r>
      <w:hyperlink w:anchor="P304" w:history="1">
        <w:proofErr w:type="gramStart"/>
        <w:r>
          <w:rPr>
            <w:color w:val="0000FF"/>
          </w:rPr>
          <w:t>Реестр</w:t>
        </w:r>
      </w:hyperlink>
      <w: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w:t>
      </w:r>
      <w:proofErr w:type="gramEnd"/>
      <w:r>
        <w:t xml:space="preserve"> области" (далее - Порядок).</w:t>
      </w:r>
    </w:p>
    <w:p w:rsidR="00CD0413" w:rsidRDefault="00CD0413">
      <w:pPr>
        <w:pStyle w:val="ConsPlusNormal"/>
        <w:spacing w:before="220"/>
        <w:ind w:firstLine="540"/>
        <w:jc w:val="both"/>
      </w:pPr>
      <w:r>
        <w:t>2. Копии договоров на выполнение работ по газификации индивидуальных домовладений, заверенные заявителем.</w:t>
      </w:r>
    </w:p>
    <w:p w:rsidR="00CD0413" w:rsidRDefault="00CD0413">
      <w:pPr>
        <w:pStyle w:val="ConsPlusNormal"/>
        <w:spacing w:before="220"/>
        <w:ind w:firstLine="540"/>
        <w:jc w:val="both"/>
      </w:pPr>
      <w:r>
        <w:t xml:space="preserve">3. Документы, подтверждающие соответствие собственников домовладений требованиям, установленным </w:t>
      </w:r>
      <w:hyperlink w:anchor="P65" w:history="1">
        <w:r>
          <w:rPr>
            <w:color w:val="0000FF"/>
          </w:rPr>
          <w:t>абзацем третьим пункта 1.2</w:t>
        </w:r>
      </w:hyperlink>
      <w:r>
        <w:t xml:space="preserve"> Порядка и </w:t>
      </w:r>
      <w:hyperlink w:anchor="P174" w:history="1">
        <w:r>
          <w:rPr>
            <w:color w:val="0000FF"/>
          </w:rPr>
          <w:t>приложением 1</w:t>
        </w:r>
      </w:hyperlink>
      <w:r>
        <w:t xml:space="preserve"> к Порядку.</w:t>
      </w:r>
    </w:p>
    <w:p w:rsidR="00CD0413" w:rsidRDefault="00CD0413">
      <w:pPr>
        <w:pStyle w:val="ConsPlusNormal"/>
        <w:spacing w:before="220"/>
        <w:ind w:firstLine="540"/>
        <w:jc w:val="both"/>
      </w:pPr>
      <w:r>
        <w:t xml:space="preserve">4. Документы, подтверждающие соответствие претендента на получение субсидии требованиям, установленным </w:t>
      </w:r>
      <w:hyperlink w:anchor="P76" w:history="1">
        <w:r>
          <w:rPr>
            <w:color w:val="0000FF"/>
          </w:rPr>
          <w:t>пунктом 1.5</w:t>
        </w:r>
      </w:hyperlink>
      <w:r>
        <w:t xml:space="preserve"> Порядка.</w:t>
      </w:r>
    </w:p>
    <w:p w:rsidR="00CD0413" w:rsidRDefault="00CD0413">
      <w:pPr>
        <w:pStyle w:val="ConsPlusNormal"/>
        <w:spacing w:before="220"/>
        <w:ind w:firstLine="540"/>
        <w:jc w:val="both"/>
      </w:pPr>
      <w:r>
        <w:t>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CD0413" w:rsidRDefault="00CD0413">
      <w:pPr>
        <w:pStyle w:val="ConsPlusNormal"/>
        <w:spacing w:before="220"/>
        <w:ind w:firstLine="540"/>
        <w:jc w:val="both"/>
      </w:pPr>
      <w:r>
        <w:t>6. Согласие собственника домовладения на обработку его персональных данных.</w:t>
      </w: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jc w:val="right"/>
        <w:outlineLvl w:val="1"/>
      </w:pPr>
      <w:r>
        <w:t>Приложение 4</w:t>
      </w:r>
    </w:p>
    <w:p w:rsidR="00CD0413" w:rsidRDefault="00CD0413">
      <w:pPr>
        <w:pStyle w:val="ConsPlusNormal"/>
        <w:jc w:val="right"/>
      </w:pPr>
      <w:r>
        <w:t>к Порядку...</w:t>
      </w:r>
    </w:p>
    <w:p w:rsidR="00CD0413" w:rsidRDefault="00CD0413">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750"/>
        <w:gridCol w:w="3106"/>
        <w:gridCol w:w="2687"/>
      </w:tblGrid>
      <w:tr w:rsidR="00CD0413">
        <w:tc>
          <w:tcPr>
            <w:tcW w:w="9071" w:type="dxa"/>
            <w:gridSpan w:val="4"/>
            <w:tcBorders>
              <w:top w:val="nil"/>
              <w:left w:val="nil"/>
              <w:bottom w:val="nil"/>
              <w:right w:val="nil"/>
            </w:tcBorders>
          </w:tcPr>
          <w:p w:rsidR="00CD0413" w:rsidRDefault="00CD0413">
            <w:pPr>
              <w:pStyle w:val="ConsPlusNormal"/>
              <w:jc w:val="center"/>
            </w:pPr>
            <w:bookmarkStart w:id="12" w:name="P304"/>
            <w:bookmarkEnd w:id="12"/>
            <w:r>
              <w:t>РЕЕСТР</w:t>
            </w:r>
          </w:p>
          <w:p w:rsidR="00CD0413" w:rsidRDefault="00CD0413">
            <w:pPr>
              <w:pStyle w:val="ConsPlusNormal"/>
              <w:jc w:val="center"/>
            </w:pPr>
            <w:r>
              <w:t>договоров на выполнение работ по газификации</w:t>
            </w:r>
          </w:p>
          <w:p w:rsidR="00CD0413" w:rsidRDefault="00CD0413">
            <w:pPr>
              <w:pStyle w:val="ConsPlusNormal"/>
              <w:jc w:val="center"/>
            </w:pPr>
            <w:r>
              <w:t>индивидуальных домовладений</w:t>
            </w:r>
          </w:p>
          <w:p w:rsidR="00CD0413" w:rsidRDefault="00CD0413">
            <w:pPr>
              <w:pStyle w:val="ConsPlusNormal"/>
              <w:jc w:val="center"/>
            </w:pPr>
            <w:r>
              <w:t>___________________________________________________________</w:t>
            </w:r>
          </w:p>
          <w:p w:rsidR="00CD0413" w:rsidRDefault="00CD0413">
            <w:pPr>
              <w:pStyle w:val="ConsPlusNormal"/>
              <w:jc w:val="center"/>
            </w:pPr>
            <w:r>
              <w:t>(заявитель)</w:t>
            </w:r>
          </w:p>
        </w:tc>
      </w:tr>
      <w:tr w:rsidR="00CD0413">
        <w:tc>
          <w:tcPr>
            <w:tcW w:w="9071" w:type="dxa"/>
            <w:gridSpan w:val="4"/>
            <w:tcBorders>
              <w:top w:val="nil"/>
              <w:left w:val="nil"/>
              <w:right w:val="nil"/>
            </w:tcBorders>
          </w:tcPr>
          <w:p w:rsidR="00CD0413" w:rsidRDefault="00CD0413">
            <w:pPr>
              <w:pStyle w:val="ConsPlusNormal"/>
              <w:jc w:val="center"/>
            </w:pPr>
          </w:p>
        </w:tc>
      </w:tr>
      <w:tr w:rsidR="00CD0413">
        <w:tblPrEx>
          <w:tblBorders>
            <w:left w:val="single" w:sz="4" w:space="0" w:color="auto"/>
            <w:right w:val="single" w:sz="4" w:space="0" w:color="auto"/>
            <w:insideH w:val="single" w:sz="4" w:space="0" w:color="auto"/>
          </w:tblBorders>
        </w:tblPrEx>
        <w:tc>
          <w:tcPr>
            <w:tcW w:w="528" w:type="dxa"/>
          </w:tcPr>
          <w:p w:rsidR="00CD0413" w:rsidRDefault="00CD0413">
            <w:pPr>
              <w:pStyle w:val="ConsPlusNormal"/>
              <w:jc w:val="center"/>
            </w:pPr>
            <w:r>
              <w:t xml:space="preserve">N </w:t>
            </w:r>
            <w:proofErr w:type="gramStart"/>
            <w:r>
              <w:t>п</w:t>
            </w:r>
            <w:proofErr w:type="gramEnd"/>
            <w:r>
              <w:t>/п</w:t>
            </w:r>
          </w:p>
        </w:tc>
        <w:tc>
          <w:tcPr>
            <w:tcW w:w="2750" w:type="dxa"/>
          </w:tcPr>
          <w:p w:rsidR="00CD0413" w:rsidRDefault="00CD0413">
            <w:pPr>
              <w:pStyle w:val="ConsPlusNormal"/>
              <w:jc w:val="center"/>
            </w:pPr>
            <w:r>
              <w:t>Фамилия, имя, отчество собственника домовладения</w:t>
            </w:r>
          </w:p>
        </w:tc>
        <w:tc>
          <w:tcPr>
            <w:tcW w:w="3106" w:type="dxa"/>
          </w:tcPr>
          <w:p w:rsidR="00CD0413" w:rsidRDefault="00CD0413">
            <w:pPr>
              <w:pStyle w:val="ConsPlusNormal"/>
              <w:jc w:val="center"/>
            </w:pPr>
            <w:r>
              <w:t>Категория собственника домовладения (ВОВ, льготная, прочая)</w:t>
            </w:r>
          </w:p>
        </w:tc>
        <w:tc>
          <w:tcPr>
            <w:tcW w:w="2687" w:type="dxa"/>
          </w:tcPr>
          <w:p w:rsidR="00CD0413" w:rsidRDefault="00CD0413">
            <w:pPr>
              <w:pStyle w:val="ConsPlusNormal"/>
              <w:jc w:val="center"/>
            </w:pPr>
            <w:r>
              <w:t>Примечание</w:t>
            </w:r>
          </w:p>
        </w:tc>
      </w:tr>
      <w:tr w:rsidR="00CD0413">
        <w:tblPrEx>
          <w:tblBorders>
            <w:left w:val="single" w:sz="4" w:space="0" w:color="auto"/>
            <w:right w:val="single" w:sz="4" w:space="0" w:color="auto"/>
            <w:insideH w:val="single" w:sz="4" w:space="0" w:color="auto"/>
          </w:tblBorders>
        </w:tblPrEx>
        <w:tc>
          <w:tcPr>
            <w:tcW w:w="9071" w:type="dxa"/>
            <w:gridSpan w:val="4"/>
          </w:tcPr>
          <w:p w:rsidR="00CD0413" w:rsidRDefault="00CD0413">
            <w:pPr>
              <w:pStyle w:val="ConsPlusNormal"/>
              <w:jc w:val="center"/>
            </w:pPr>
            <w:r>
              <w:t>Наименование муниципального района (городского округа)</w:t>
            </w:r>
          </w:p>
        </w:tc>
      </w:tr>
      <w:tr w:rsidR="00CD0413">
        <w:tblPrEx>
          <w:tblBorders>
            <w:left w:val="single" w:sz="4" w:space="0" w:color="auto"/>
            <w:right w:val="single" w:sz="4" w:space="0" w:color="auto"/>
            <w:insideH w:val="single" w:sz="4" w:space="0" w:color="auto"/>
          </w:tblBorders>
        </w:tblPrEx>
        <w:tc>
          <w:tcPr>
            <w:tcW w:w="9071" w:type="dxa"/>
            <w:gridSpan w:val="4"/>
          </w:tcPr>
          <w:p w:rsidR="00CD0413" w:rsidRDefault="00CD0413">
            <w:pPr>
              <w:pStyle w:val="ConsPlusNormal"/>
              <w:jc w:val="center"/>
            </w:pPr>
            <w:r>
              <w:t>Наименование поселения</w:t>
            </w:r>
          </w:p>
        </w:tc>
      </w:tr>
      <w:tr w:rsidR="00CD0413">
        <w:tblPrEx>
          <w:tblBorders>
            <w:left w:val="single" w:sz="4" w:space="0" w:color="auto"/>
            <w:right w:val="single" w:sz="4" w:space="0" w:color="auto"/>
            <w:insideH w:val="single" w:sz="4" w:space="0" w:color="auto"/>
          </w:tblBorders>
        </w:tblPrEx>
        <w:tc>
          <w:tcPr>
            <w:tcW w:w="9071" w:type="dxa"/>
            <w:gridSpan w:val="4"/>
          </w:tcPr>
          <w:p w:rsidR="00CD0413" w:rsidRDefault="00CD0413">
            <w:pPr>
              <w:pStyle w:val="ConsPlusNormal"/>
              <w:jc w:val="center"/>
            </w:pPr>
            <w:r>
              <w:t>Наименование населенного пункта</w:t>
            </w:r>
          </w:p>
        </w:tc>
      </w:tr>
      <w:tr w:rsidR="00CD0413">
        <w:tblPrEx>
          <w:tblBorders>
            <w:left w:val="single" w:sz="4" w:space="0" w:color="auto"/>
            <w:right w:val="single" w:sz="4" w:space="0" w:color="auto"/>
            <w:insideH w:val="single" w:sz="4" w:space="0" w:color="auto"/>
          </w:tblBorders>
        </w:tblPrEx>
        <w:tc>
          <w:tcPr>
            <w:tcW w:w="528" w:type="dxa"/>
          </w:tcPr>
          <w:p w:rsidR="00CD0413" w:rsidRDefault="00CD0413">
            <w:pPr>
              <w:pStyle w:val="ConsPlusNormal"/>
              <w:jc w:val="center"/>
            </w:pPr>
            <w:r>
              <w:t>1</w:t>
            </w:r>
          </w:p>
        </w:tc>
        <w:tc>
          <w:tcPr>
            <w:tcW w:w="2750" w:type="dxa"/>
          </w:tcPr>
          <w:p w:rsidR="00CD0413" w:rsidRDefault="00CD0413">
            <w:pPr>
              <w:pStyle w:val="ConsPlusNormal"/>
            </w:pPr>
          </w:p>
        </w:tc>
        <w:tc>
          <w:tcPr>
            <w:tcW w:w="3106" w:type="dxa"/>
          </w:tcPr>
          <w:p w:rsidR="00CD0413" w:rsidRDefault="00CD0413">
            <w:pPr>
              <w:pStyle w:val="ConsPlusNormal"/>
            </w:pPr>
          </w:p>
        </w:tc>
        <w:tc>
          <w:tcPr>
            <w:tcW w:w="2687"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528" w:type="dxa"/>
          </w:tcPr>
          <w:p w:rsidR="00CD0413" w:rsidRDefault="00CD0413">
            <w:pPr>
              <w:pStyle w:val="ConsPlusNormal"/>
              <w:jc w:val="center"/>
            </w:pPr>
            <w:r>
              <w:t>2</w:t>
            </w:r>
          </w:p>
        </w:tc>
        <w:tc>
          <w:tcPr>
            <w:tcW w:w="2750" w:type="dxa"/>
          </w:tcPr>
          <w:p w:rsidR="00CD0413" w:rsidRDefault="00CD0413">
            <w:pPr>
              <w:pStyle w:val="ConsPlusNormal"/>
            </w:pPr>
          </w:p>
        </w:tc>
        <w:tc>
          <w:tcPr>
            <w:tcW w:w="3106" w:type="dxa"/>
          </w:tcPr>
          <w:p w:rsidR="00CD0413" w:rsidRDefault="00CD0413">
            <w:pPr>
              <w:pStyle w:val="ConsPlusNormal"/>
            </w:pPr>
          </w:p>
        </w:tc>
        <w:tc>
          <w:tcPr>
            <w:tcW w:w="2687"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3278" w:type="dxa"/>
            <w:gridSpan w:val="2"/>
          </w:tcPr>
          <w:p w:rsidR="00CD0413" w:rsidRDefault="00CD0413">
            <w:pPr>
              <w:pStyle w:val="ConsPlusNormal"/>
            </w:pPr>
            <w:r>
              <w:t>Итого по реестру</w:t>
            </w:r>
          </w:p>
        </w:tc>
        <w:tc>
          <w:tcPr>
            <w:tcW w:w="3106" w:type="dxa"/>
          </w:tcPr>
          <w:p w:rsidR="00CD0413" w:rsidRDefault="00CD0413">
            <w:pPr>
              <w:pStyle w:val="ConsPlusNormal"/>
            </w:pPr>
          </w:p>
        </w:tc>
        <w:tc>
          <w:tcPr>
            <w:tcW w:w="2687" w:type="dxa"/>
          </w:tcPr>
          <w:p w:rsidR="00CD0413" w:rsidRDefault="00CD0413">
            <w:pPr>
              <w:pStyle w:val="ConsPlusNormal"/>
            </w:pPr>
          </w:p>
        </w:tc>
      </w:tr>
    </w:tbl>
    <w:p w:rsidR="00CD0413" w:rsidRDefault="00CD041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CD0413">
        <w:tc>
          <w:tcPr>
            <w:tcW w:w="3142" w:type="dxa"/>
            <w:tcBorders>
              <w:top w:val="nil"/>
              <w:left w:val="nil"/>
              <w:bottom w:val="nil"/>
              <w:right w:val="nil"/>
            </w:tcBorders>
          </w:tcPr>
          <w:p w:rsidR="00CD0413" w:rsidRDefault="00CD0413">
            <w:pPr>
              <w:pStyle w:val="ConsPlusNormal"/>
              <w:jc w:val="both"/>
            </w:pPr>
            <w:r>
              <w:t>Руководитель организации</w:t>
            </w:r>
          </w:p>
        </w:tc>
        <w:tc>
          <w:tcPr>
            <w:tcW w:w="1881" w:type="dxa"/>
            <w:tcBorders>
              <w:top w:val="nil"/>
              <w:left w:val="nil"/>
              <w:bottom w:val="single" w:sz="4" w:space="0" w:color="auto"/>
              <w:right w:val="nil"/>
            </w:tcBorders>
          </w:tcPr>
          <w:p w:rsidR="00CD0413" w:rsidRDefault="00CD0413">
            <w:pPr>
              <w:pStyle w:val="ConsPlusNormal"/>
              <w:jc w:val="both"/>
            </w:pPr>
          </w:p>
        </w:tc>
        <w:tc>
          <w:tcPr>
            <w:tcW w:w="406" w:type="dxa"/>
            <w:tcBorders>
              <w:top w:val="nil"/>
              <w:left w:val="nil"/>
              <w:bottom w:val="nil"/>
              <w:right w:val="nil"/>
            </w:tcBorders>
          </w:tcPr>
          <w:p w:rsidR="00CD0413" w:rsidRDefault="00CD0413">
            <w:pPr>
              <w:pStyle w:val="ConsPlusNormal"/>
              <w:jc w:val="both"/>
            </w:pPr>
          </w:p>
        </w:tc>
        <w:tc>
          <w:tcPr>
            <w:tcW w:w="3642" w:type="dxa"/>
            <w:tcBorders>
              <w:top w:val="nil"/>
              <w:left w:val="nil"/>
              <w:bottom w:val="single" w:sz="4" w:space="0" w:color="auto"/>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p>
        </w:tc>
        <w:tc>
          <w:tcPr>
            <w:tcW w:w="1881" w:type="dxa"/>
            <w:tcBorders>
              <w:top w:val="single" w:sz="4" w:space="0" w:color="auto"/>
              <w:left w:val="nil"/>
              <w:bottom w:val="nil"/>
              <w:right w:val="nil"/>
            </w:tcBorders>
          </w:tcPr>
          <w:p w:rsidR="00CD0413" w:rsidRDefault="00CD0413">
            <w:pPr>
              <w:pStyle w:val="ConsPlusNormal"/>
              <w:jc w:val="center"/>
            </w:pPr>
            <w:r>
              <w:t>(подпись)</w:t>
            </w:r>
          </w:p>
        </w:tc>
        <w:tc>
          <w:tcPr>
            <w:tcW w:w="406" w:type="dxa"/>
            <w:tcBorders>
              <w:top w:val="nil"/>
              <w:left w:val="nil"/>
              <w:bottom w:val="nil"/>
              <w:right w:val="nil"/>
            </w:tcBorders>
          </w:tcPr>
          <w:p w:rsidR="00CD0413" w:rsidRDefault="00CD0413">
            <w:pPr>
              <w:pStyle w:val="ConsPlusNormal"/>
              <w:jc w:val="center"/>
            </w:pPr>
          </w:p>
        </w:tc>
        <w:tc>
          <w:tcPr>
            <w:tcW w:w="3642" w:type="dxa"/>
            <w:tcBorders>
              <w:top w:val="single" w:sz="4" w:space="0" w:color="auto"/>
              <w:left w:val="nil"/>
              <w:bottom w:val="nil"/>
              <w:right w:val="nil"/>
            </w:tcBorders>
          </w:tcPr>
          <w:p w:rsidR="00CD0413" w:rsidRDefault="00CD0413">
            <w:pPr>
              <w:pStyle w:val="ConsPlusNormal"/>
              <w:jc w:val="center"/>
            </w:pPr>
            <w:r>
              <w:t>(фамилия, инициалы)</w:t>
            </w:r>
          </w:p>
        </w:tc>
      </w:tr>
      <w:tr w:rsidR="00CD0413">
        <w:tc>
          <w:tcPr>
            <w:tcW w:w="9071" w:type="dxa"/>
            <w:gridSpan w:val="4"/>
            <w:tcBorders>
              <w:top w:val="nil"/>
              <w:left w:val="nil"/>
              <w:bottom w:val="nil"/>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r>
              <w:t>Главный бухгалтер</w:t>
            </w:r>
          </w:p>
        </w:tc>
        <w:tc>
          <w:tcPr>
            <w:tcW w:w="1881" w:type="dxa"/>
            <w:tcBorders>
              <w:top w:val="nil"/>
              <w:left w:val="nil"/>
              <w:bottom w:val="single" w:sz="4" w:space="0" w:color="auto"/>
              <w:right w:val="nil"/>
            </w:tcBorders>
          </w:tcPr>
          <w:p w:rsidR="00CD0413" w:rsidRDefault="00CD0413">
            <w:pPr>
              <w:pStyle w:val="ConsPlusNormal"/>
              <w:jc w:val="both"/>
            </w:pPr>
          </w:p>
        </w:tc>
        <w:tc>
          <w:tcPr>
            <w:tcW w:w="406" w:type="dxa"/>
            <w:tcBorders>
              <w:top w:val="nil"/>
              <w:left w:val="nil"/>
              <w:bottom w:val="nil"/>
              <w:right w:val="nil"/>
            </w:tcBorders>
          </w:tcPr>
          <w:p w:rsidR="00CD0413" w:rsidRDefault="00CD0413">
            <w:pPr>
              <w:pStyle w:val="ConsPlusNormal"/>
              <w:jc w:val="both"/>
            </w:pPr>
          </w:p>
        </w:tc>
        <w:tc>
          <w:tcPr>
            <w:tcW w:w="3642" w:type="dxa"/>
            <w:tcBorders>
              <w:top w:val="nil"/>
              <w:left w:val="nil"/>
              <w:bottom w:val="single" w:sz="4" w:space="0" w:color="auto"/>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p>
        </w:tc>
        <w:tc>
          <w:tcPr>
            <w:tcW w:w="1881" w:type="dxa"/>
            <w:tcBorders>
              <w:top w:val="single" w:sz="4" w:space="0" w:color="auto"/>
              <w:left w:val="nil"/>
              <w:bottom w:val="nil"/>
              <w:right w:val="nil"/>
            </w:tcBorders>
          </w:tcPr>
          <w:p w:rsidR="00CD0413" w:rsidRDefault="00CD0413">
            <w:pPr>
              <w:pStyle w:val="ConsPlusNormal"/>
              <w:jc w:val="center"/>
            </w:pPr>
            <w:r>
              <w:t>(подпись)</w:t>
            </w:r>
          </w:p>
        </w:tc>
        <w:tc>
          <w:tcPr>
            <w:tcW w:w="406" w:type="dxa"/>
            <w:tcBorders>
              <w:top w:val="nil"/>
              <w:left w:val="nil"/>
              <w:bottom w:val="nil"/>
              <w:right w:val="nil"/>
            </w:tcBorders>
          </w:tcPr>
          <w:p w:rsidR="00CD0413" w:rsidRDefault="00CD0413">
            <w:pPr>
              <w:pStyle w:val="ConsPlusNormal"/>
              <w:jc w:val="center"/>
            </w:pPr>
          </w:p>
        </w:tc>
        <w:tc>
          <w:tcPr>
            <w:tcW w:w="3642" w:type="dxa"/>
            <w:tcBorders>
              <w:top w:val="single" w:sz="4" w:space="0" w:color="auto"/>
              <w:left w:val="nil"/>
              <w:bottom w:val="nil"/>
              <w:right w:val="nil"/>
            </w:tcBorders>
          </w:tcPr>
          <w:p w:rsidR="00CD0413" w:rsidRDefault="00CD0413">
            <w:pPr>
              <w:pStyle w:val="ConsPlusNormal"/>
              <w:jc w:val="center"/>
            </w:pPr>
            <w:r>
              <w:t>(фамилия, инициалы)</w:t>
            </w:r>
          </w:p>
        </w:tc>
      </w:tr>
      <w:tr w:rsidR="00CD0413">
        <w:tc>
          <w:tcPr>
            <w:tcW w:w="9071" w:type="dxa"/>
            <w:gridSpan w:val="4"/>
            <w:tcBorders>
              <w:top w:val="nil"/>
              <w:left w:val="nil"/>
              <w:bottom w:val="nil"/>
              <w:right w:val="nil"/>
            </w:tcBorders>
          </w:tcPr>
          <w:p w:rsidR="00CD0413" w:rsidRDefault="00CD0413">
            <w:pPr>
              <w:pStyle w:val="ConsPlusNormal"/>
              <w:jc w:val="both"/>
            </w:pPr>
          </w:p>
        </w:tc>
      </w:tr>
      <w:tr w:rsidR="00CD0413">
        <w:tc>
          <w:tcPr>
            <w:tcW w:w="9071" w:type="dxa"/>
            <w:gridSpan w:val="4"/>
            <w:tcBorders>
              <w:top w:val="nil"/>
              <w:left w:val="nil"/>
              <w:bottom w:val="nil"/>
              <w:right w:val="nil"/>
            </w:tcBorders>
          </w:tcPr>
          <w:p w:rsidR="00CD0413" w:rsidRDefault="00CD0413">
            <w:pPr>
              <w:pStyle w:val="ConsPlusNormal"/>
              <w:jc w:val="both"/>
            </w:pPr>
            <w:r>
              <w:t>Место печати</w:t>
            </w:r>
          </w:p>
        </w:tc>
      </w:tr>
    </w:tbl>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jc w:val="right"/>
        <w:outlineLvl w:val="1"/>
      </w:pPr>
      <w:r>
        <w:t>Приложение 5</w:t>
      </w:r>
    </w:p>
    <w:p w:rsidR="00CD0413" w:rsidRDefault="00CD0413">
      <w:pPr>
        <w:pStyle w:val="ConsPlusNormal"/>
        <w:jc w:val="right"/>
      </w:pPr>
      <w:r>
        <w:t>к Порядку...</w:t>
      </w:r>
    </w:p>
    <w:p w:rsidR="00CD0413" w:rsidRDefault="00CD0413">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31"/>
        <w:gridCol w:w="1565"/>
        <w:gridCol w:w="1296"/>
        <w:gridCol w:w="1085"/>
        <w:gridCol w:w="1701"/>
        <w:gridCol w:w="1355"/>
      </w:tblGrid>
      <w:tr w:rsidR="00CD0413">
        <w:tc>
          <w:tcPr>
            <w:tcW w:w="9071" w:type="dxa"/>
            <w:gridSpan w:val="7"/>
            <w:tcBorders>
              <w:top w:val="nil"/>
              <w:left w:val="nil"/>
              <w:bottom w:val="nil"/>
              <w:right w:val="nil"/>
            </w:tcBorders>
          </w:tcPr>
          <w:p w:rsidR="00CD0413" w:rsidRDefault="00CD0413">
            <w:pPr>
              <w:pStyle w:val="ConsPlusNormal"/>
              <w:jc w:val="center"/>
            </w:pPr>
            <w:bookmarkStart w:id="13" w:name="P356"/>
            <w:bookmarkEnd w:id="13"/>
            <w:r>
              <w:t>ЗАЯВКА</w:t>
            </w:r>
          </w:p>
          <w:p w:rsidR="00CD0413" w:rsidRDefault="00CD0413">
            <w:pPr>
              <w:pStyle w:val="ConsPlusNormal"/>
              <w:jc w:val="center"/>
            </w:pPr>
            <w:r>
              <w:t>на предоставление субсидии из областного бюджета</w:t>
            </w:r>
          </w:p>
          <w:p w:rsidR="00CD0413" w:rsidRDefault="00CD0413">
            <w:pPr>
              <w:pStyle w:val="ConsPlusNormal"/>
              <w:jc w:val="center"/>
            </w:pPr>
            <w:r>
              <w:t>Ленинградской области на возмещение части затрат</w:t>
            </w:r>
          </w:p>
          <w:p w:rsidR="00CD0413" w:rsidRDefault="00CD0413">
            <w:pPr>
              <w:pStyle w:val="ConsPlusNormal"/>
              <w:jc w:val="center"/>
            </w:pPr>
            <w:r>
              <w:t>в связи с выполнением работ по газификации</w:t>
            </w:r>
          </w:p>
          <w:p w:rsidR="00CD0413" w:rsidRDefault="00CD0413">
            <w:pPr>
              <w:pStyle w:val="ConsPlusNormal"/>
              <w:jc w:val="center"/>
            </w:pPr>
            <w:r>
              <w:t>индивидуальных домовладений</w:t>
            </w:r>
          </w:p>
          <w:p w:rsidR="00CD0413" w:rsidRDefault="00CD0413">
            <w:pPr>
              <w:pStyle w:val="ConsPlusNormal"/>
              <w:jc w:val="center"/>
            </w:pPr>
            <w:r>
              <w:t>__________________________________________________________</w:t>
            </w:r>
          </w:p>
          <w:p w:rsidR="00CD0413" w:rsidRDefault="00CD0413">
            <w:pPr>
              <w:pStyle w:val="ConsPlusNormal"/>
              <w:jc w:val="center"/>
            </w:pPr>
            <w:r>
              <w:t>(наименование получателя субсидии)</w:t>
            </w:r>
          </w:p>
        </w:tc>
      </w:tr>
      <w:tr w:rsidR="00CD0413">
        <w:tc>
          <w:tcPr>
            <w:tcW w:w="9071" w:type="dxa"/>
            <w:gridSpan w:val="7"/>
            <w:tcBorders>
              <w:top w:val="nil"/>
              <w:left w:val="nil"/>
              <w:right w:val="nil"/>
            </w:tcBorders>
          </w:tcPr>
          <w:p w:rsidR="00CD0413" w:rsidRDefault="00CD0413">
            <w:pPr>
              <w:pStyle w:val="ConsPlusNormal"/>
              <w:jc w:val="both"/>
            </w:pPr>
          </w:p>
        </w:tc>
      </w:tr>
      <w:tr w:rsidR="00CD0413">
        <w:tblPrEx>
          <w:tblBorders>
            <w:left w:val="single" w:sz="4" w:space="0" w:color="auto"/>
            <w:right w:val="single" w:sz="4" w:space="0" w:color="auto"/>
            <w:insideH w:val="single" w:sz="4" w:space="0" w:color="auto"/>
          </w:tblBorders>
        </w:tblPrEx>
        <w:tc>
          <w:tcPr>
            <w:tcW w:w="538" w:type="dxa"/>
          </w:tcPr>
          <w:p w:rsidR="00CD0413" w:rsidRDefault="00CD0413">
            <w:pPr>
              <w:pStyle w:val="ConsPlusNormal"/>
              <w:jc w:val="center"/>
            </w:pPr>
            <w:r>
              <w:t xml:space="preserve">N </w:t>
            </w:r>
            <w:proofErr w:type="gramStart"/>
            <w:r>
              <w:t>п</w:t>
            </w:r>
            <w:proofErr w:type="gramEnd"/>
            <w:r>
              <w:t>/п</w:t>
            </w:r>
          </w:p>
        </w:tc>
        <w:tc>
          <w:tcPr>
            <w:tcW w:w="1531" w:type="dxa"/>
          </w:tcPr>
          <w:p w:rsidR="00CD0413" w:rsidRDefault="00CD0413">
            <w:pPr>
              <w:pStyle w:val="ConsPlusNormal"/>
              <w:jc w:val="center"/>
            </w:pPr>
            <w:r>
              <w:t>Дата формирования заявки</w:t>
            </w:r>
          </w:p>
        </w:tc>
        <w:tc>
          <w:tcPr>
            <w:tcW w:w="1565" w:type="dxa"/>
          </w:tcPr>
          <w:p w:rsidR="00CD0413" w:rsidRDefault="00CD0413">
            <w:pPr>
              <w:pStyle w:val="ConsPlusNormal"/>
              <w:jc w:val="center"/>
            </w:pPr>
            <w:r>
              <w:t>Юридический и почтовый адрес, контактный телефон</w:t>
            </w:r>
          </w:p>
        </w:tc>
        <w:tc>
          <w:tcPr>
            <w:tcW w:w="1296" w:type="dxa"/>
          </w:tcPr>
          <w:p w:rsidR="00CD0413" w:rsidRDefault="00CD0413">
            <w:pPr>
              <w:pStyle w:val="ConsPlusNormal"/>
              <w:jc w:val="center"/>
            </w:pPr>
            <w:r>
              <w:t>Банковские реквизиты</w:t>
            </w:r>
          </w:p>
        </w:tc>
        <w:tc>
          <w:tcPr>
            <w:tcW w:w="1085" w:type="dxa"/>
          </w:tcPr>
          <w:p w:rsidR="00CD0413" w:rsidRDefault="00CD0413">
            <w:pPr>
              <w:pStyle w:val="ConsPlusNormal"/>
              <w:jc w:val="center"/>
            </w:pPr>
            <w:r>
              <w:t>Сумма субсидии</w:t>
            </w:r>
          </w:p>
        </w:tc>
        <w:tc>
          <w:tcPr>
            <w:tcW w:w="1701" w:type="dxa"/>
          </w:tcPr>
          <w:p w:rsidR="00CD0413" w:rsidRDefault="00CD0413">
            <w:pPr>
              <w:pStyle w:val="ConsPlusNormal"/>
              <w:jc w:val="center"/>
            </w:pPr>
            <w:r>
              <w:t>Номер и дата соглашения о предоставлении субсидии</w:t>
            </w:r>
          </w:p>
        </w:tc>
        <w:tc>
          <w:tcPr>
            <w:tcW w:w="1355" w:type="dxa"/>
          </w:tcPr>
          <w:p w:rsidR="00CD0413" w:rsidRDefault="00CD0413">
            <w:pPr>
              <w:pStyle w:val="ConsPlusNormal"/>
              <w:jc w:val="center"/>
            </w:pPr>
            <w:r>
              <w:t>Примечание</w:t>
            </w:r>
          </w:p>
        </w:tc>
      </w:tr>
      <w:tr w:rsidR="00CD0413">
        <w:tblPrEx>
          <w:tblBorders>
            <w:left w:val="single" w:sz="4" w:space="0" w:color="auto"/>
            <w:right w:val="single" w:sz="4" w:space="0" w:color="auto"/>
            <w:insideH w:val="single" w:sz="4" w:space="0" w:color="auto"/>
          </w:tblBorders>
        </w:tblPrEx>
        <w:tc>
          <w:tcPr>
            <w:tcW w:w="538" w:type="dxa"/>
          </w:tcPr>
          <w:p w:rsidR="00CD0413" w:rsidRDefault="00CD0413">
            <w:pPr>
              <w:pStyle w:val="ConsPlusNormal"/>
              <w:jc w:val="center"/>
            </w:pPr>
            <w:r>
              <w:t>1</w:t>
            </w:r>
          </w:p>
        </w:tc>
        <w:tc>
          <w:tcPr>
            <w:tcW w:w="1531" w:type="dxa"/>
          </w:tcPr>
          <w:p w:rsidR="00CD0413" w:rsidRDefault="00CD0413">
            <w:pPr>
              <w:pStyle w:val="ConsPlusNormal"/>
              <w:jc w:val="center"/>
            </w:pPr>
            <w:r>
              <w:t>2</w:t>
            </w:r>
          </w:p>
        </w:tc>
        <w:tc>
          <w:tcPr>
            <w:tcW w:w="1565" w:type="dxa"/>
          </w:tcPr>
          <w:p w:rsidR="00CD0413" w:rsidRDefault="00CD0413">
            <w:pPr>
              <w:pStyle w:val="ConsPlusNormal"/>
              <w:jc w:val="center"/>
            </w:pPr>
            <w:r>
              <w:t>3</w:t>
            </w:r>
          </w:p>
        </w:tc>
        <w:tc>
          <w:tcPr>
            <w:tcW w:w="1296" w:type="dxa"/>
          </w:tcPr>
          <w:p w:rsidR="00CD0413" w:rsidRDefault="00CD0413">
            <w:pPr>
              <w:pStyle w:val="ConsPlusNormal"/>
              <w:jc w:val="center"/>
            </w:pPr>
            <w:r>
              <w:t>4</w:t>
            </w:r>
          </w:p>
        </w:tc>
        <w:tc>
          <w:tcPr>
            <w:tcW w:w="1085" w:type="dxa"/>
          </w:tcPr>
          <w:p w:rsidR="00CD0413" w:rsidRDefault="00CD0413">
            <w:pPr>
              <w:pStyle w:val="ConsPlusNormal"/>
              <w:jc w:val="center"/>
            </w:pPr>
            <w:r>
              <w:t>5</w:t>
            </w:r>
          </w:p>
        </w:tc>
        <w:tc>
          <w:tcPr>
            <w:tcW w:w="1701" w:type="dxa"/>
          </w:tcPr>
          <w:p w:rsidR="00CD0413" w:rsidRDefault="00CD0413">
            <w:pPr>
              <w:pStyle w:val="ConsPlusNormal"/>
              <w:jc w:val="center"/>
            </w:pPr>
            <w:r>
              <w:t>6</w:t>
            </w:r>
          </w:p>
        </w:tc>
        <w:tc>
          <w:tcPr>
            <w:tcW w:w="1355" w:type="dxa"/>
          </w:tcPr>
          <w:p w:rsidR="00CD0413" w:rsidRDefault="00CD0413">
            <w:pPr>
              <w:pStyle w:val="ConsPlusNormal"/>
              <w:jc w:val="center"/>
            </w:pPr>
            <w:r>
              <w:t>7</w:t>
            </w:r>
          </w:p>
        </w:tc>
      </w:tr>
      <w:tr w:rsidR="00CD0413">
        <w:tblPrEx>
          <w:tblBorders>
            <w:left w:val="single" w:sz="4" w:space="0" w:color="auto"/>
            <w:right w:val="single" w:sz="4" w:space="0" w:color="auto"/>
            <w:insideH w:val="single" w:sz="4" w:space="0" w:color="auto"/>
          </w:tblBorders>
        </w:tblPrEx>
        <w:tc>
          <w:tcPr>
            <w:tcW w:w="538" w:type="dxa"/>
          </w:tcPr>
          <w:p w:rsidR="00CD0413" w:rsidRDefault="00CD0413">
            <w:pPr>
              <w:pStyle w:val="ConsPlusNormal"/>
            </w:pPr>
          </w:p>
        </w:tc>
        <w:tc>
          <w:tcPr>
            <w:tcW w:w="1531" w:type="dxa"/>
          </w:tcPr>
          <w:p w:rsidR="00CD0413" w:rsidRDefault="00CD0413">
            <w:pPr>
              <w:pStyle w:val="ConsPlusNormal"/>
            </w:pPr>
          </w:p>
        </w:tc>
        <w:tc>
          <w:tcPr>
            <w:tcW w:w="1565" w:type="dxa"/>
          </w:tcPr>
          <w:p w:rsidR="00CD0413" w:rsidRDefault="00CD0413">
            <w:pPr>
              <w:pStyle w:val="ConsPlusNormal"/>
            </w:pPr>
          </w:p>
        </w:tc>
        <w:tc>
          <w:tcPr>
            <w:tcW w:w="1296" w:type="dxa"/>
          </w:tcPr>
          <w:p w:rsidR="00CD0413" w:rsidRDefault="00CD0413">
            <w:pPr>
              <w:pStyle w:val="ConsPlusNormal"/>
            </w:pPr>
          </w:p>
        </w:tc>
        <w:tc>
          <w:tcPr>
            <w:tcW w:w="1085" w:type="dxa"/>
          </w:tcPr>
          <w:p w:rsidR="00CD0413" w:rsidRDefault="00CD0413">
            <w:pPr>
              <w:pStyle w:val="ConsPlusNormal"/>
            </w:pPr>
          </w:p>
        </w:tc>
        <w:tc>
          <w:tcPr>
            <w:tcW w:w="1701" w:type="dxa"/>
          </w:tcPr>
          <w:p w:rsidR="00CD0413" w:rsidRDefault="00CD0413">
            <w:pPr>
              <w:pStyle w:val="ConsPlusNormal"/>
            </w:pPr>
          </w:p>
        </w:tc>
        <w:tc>
          <w:tcPr>
            <w:tcW w:w="1355"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538" w:type="dxa"/>
          </w:tcPr>
          <w:p w:rsidR="00CD0413" w:rsidRDefault="00CD0413">
            <w:pPr>
              <w:pStyle w:val="ConsPlusNormal"/>
            </w:pPr>
          </w:p>
        </w:tc>
        <w:tc>
          <w:tcPr>
            <w:tcW w:w="1531" w:type="dxa"/>
          </w:tcPr>
          <w:p w:rsidR="00CD0413" w:rsidRDefault="00CD0413">
            <w:pPr>
              <w:pStyle w:val="ConsPlusNormal"/>
            </w:pPr>
          </w:p>
        </w:tc>
        <w:tc>
          <w:tcPr>
            <w:tcW w:w="1565" w:type="dxa"/>
          </w:tcPr>
          <w:p w:rsidR="00CD0413" w:rsidRDefault="00CD0413">
            <w:pPr>
              <w:pStyle w:val="ConsPlusNormal"/>
            </w:pPr>
          </w:p>
        </w:tc>
        <w:tc>
          <w:tcPr>
            <w:tcW w:w="1296" w:type="dxa"/>
          </w:tcPr>
          <w:p w:rsidR="00CD0413" w:rsidRDefault="00CD0413">
            <w:pPr>
              <w:pStyle w:val="ConsPlusNormal"/>
            </w:pPr>
          </w:p>
        </w:tc>
        <w:tc>
          <w:tcPr>
            <w:tcW w:w="1085" w:type="dxa"/>
          </w:tcPr>
          <w:p w:rsidR="00CD0413" w:rsidRDefault="00CD0413">
            <w:pPr>
              <w:pStyle w:val="ConsPlusNormal"/>
            </w:pPr>
          </w:p>
        </w:tc>
        <w:tc>
          <w:tcPr>
            <w:tcW w:w="1701" w:type="dxa"/>
          </w:tcPr>
          <w:p w:rsidR="00CD0413" w:rsidRDefault="00CD0413">
            <w:pPr>
              <w:pStyle w:val="ConsPlusNormal"/>
            </w:pPr>
          </w:p>
        </w:tc>
        <w:tc>
          <w:tcPr>
            <w:tcW w:w="1355"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538" w:type="dxa"/>
          </w:tcPr>
          <w:p w:rsidR="00CD0413" w:rsidRDefault="00CD0413">
            <w:pPr>
              <w:pStyle w:val="ConsPlusNormal"/>
            </w:pPr>
          </w:p>
        </w:tc>
        <w:tc>
          <w:tcPr>
            <w:tcW w:w="1531" w:type="dxa"/>
          </w:tcPr>
          <w:p w:rsidR="00CD0413" w:rsidRDefault="00CD0413">
            <w:pPr>
              <w:pStyle w:val="ConsPlusNormal"/>
            </w:pPr>
          </w:p>
        </w:tc>
        <w:tc>
          <w:tcPr>
            <w:tcW w:w="1565" w:type="dxa"/>
          </w:tcPr>
          <w:p w:rsidR="00CD0413" w:rsidRDefault="00CD0413">
            <w:pPr>
              <w:pStyle w:val="ConsPlusNormal"/>
            </w:pPr>
          </w:p>
        </w:tc>
        <w:tc>
          <w:tcPr>
            <w:tcW w:w="1296" w:type="dxa"/>
          </w:tcPr>
          <w:p w:rsidR="00CD0413" w:rsidRDefault="00CD0413">
            <w:pPr>
              <w:pStyle w:val="ConsPlusNormal"/>
            </w:pPr>
          </w:p>
        </w:tc>
        <w:tc>
          <w:tcPr>
            <w:tcW w:w="1085" w:type="dxa"/>
          </w:tcPr>
          <w:p w:rsidR="00CD0413" w:rsidRDefault="00CD0413">
            <w:pPr>
              <w:pStyle w:val="ConsPlusNormal"/>
            </w:pPr>
          </w:p>
        </w:tc>
        <w:tc>
          <w:tcPr>
            <w:tcW w:w="1701" w:type="dxa"/>
          </w:tcPr>
          <w:p w:rsidR="00CD0413" w:rsidRDefault="00CD0413">
            <w:pPr>
              <w:pStyle w:val="ConsPlusNormal"/>
            </w:pPr>
          </w:p>
        </w:tc>
        <w:tc>
          <w:tcPr>
            <w:tcW w:w="1355" w:type="dxa"/>
          </w:tcPr>
          <w:p w:rsidR="00CD0413" w:rsidRDefault="00CD0413">
            <w:pPr>
              <w:pStyle w:val="ConsPlusNormal"/>
            </w:pPr>
          </w:p>
        </w:tc>
      </w:tr>
    </w:tbl>
    <w:p w:rsidR="00CD0413" w:rsidRDefault="00CD041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CD0413">
        <w:tc>
          <w:tcPr>
            <w:tcW w:w="3142" w:type="dxa"/>
            <w:tcBorders>
              <w:top w:val="nil"/>
              <w:left w:val="nil"/>
              <w:bottom w:val="nil"/>
              <w:right w:val="nil"/>
            </w:tcBorders>
          </w:tcPr>
          <w:p w:rsidR="00CD0413" w:rsidRDefault="00CD0413">
            <w:pPr>
              <w:pStyle w:val="ConsPlusNormal"/>
              <w:jc w:val="both"/>
            </w:pPr>
            <w:r>
              <w:t>Руководитель организации</w:t>
            </w:r>
          </w:p>
        </w:tc>
        <w:tc>
          <w:tcPr>
            <w:tcW w:w="1881" w:type="dxa"/>
            <w:tcBorders>
              <w:top w:val="nil"/>
              <w:left w:val="nil"/>
              <w:bottom w:val="single" w:sz="4" w:space="0" w:color="auto"/>
              <w:right w:val="nil"/>
            </w:tcBorders>
          </w:tcPr>
          <w:p w:rsidR="00CD0413" w:rsidRDefault="00CD0413">
            <w:pPr>
              <w:pStyle w:val="ConsPlusNormal"/>
              <w:jc w:val="both"/>
            </w:pPr>
          </w:p>
        </w:tc>
        <w:tc>
          <w:tcPr>
            <w:tcW w:w="406" w:type="dxa"/>
            <w:tcBorders>
              <w:top w:val="nil"/>
              <w:left w:val="nil"/>
              <w:bottom w:val="nil"/>
              <w:right w:val="nil"/>
            </w:tcBorders>
          </w:tcPr>
          <w:p w:rsidR="00CD0413" w:rsidRDefault="00CD0413">
            <w:pPr>
              <w:pStyle w:val="ConsPlusNormal"/>
              <w:jc w:val="both"/>
            </w:pPr>
          </w:p>
        </w:tc>
        <w:tc>
          <w:tcPr>
            <w:tcW w:w="3642" w:type="dxa"/>
            <w:tcBorders>
              <w:top w:val="nil"/>
              <w:left w:val="nil"/>
              <w:bottom w:val="single" w:sz="4" w:space="0" w:color="auto"/>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p>
        </w:tc>
        <w:tc>
          <w:tcPr>
            <w:tcW w:w="1881" w:type="dxa"/>
            <w:tcBorders>
              <w:top w:val="single" w:sz="4" w:space="0" w:color="auto"/>
              <w:left w:val="nil"/>
              <w:bottom w:val="nil"/>
              <w:right w:val="nil"/>
            </w:tcBorders>
          </w:tcPr>
          <w:p w:rsidR="00CD0413" w:rsidRDefault="00CD0413">
            <w:pPr>
              <w:pStyle w:val="ConsPlusNormal"/>
              <w:jc w:val="center"/>
            </w:pPr>
            <w:r>
              <w:t>(подпись)</w:t>
            </w:r>
          </w:p>
        </w:tc>
        <w:tc>
          <w:tcPr>
            <w:tcW w:w="406" w:type="dxa"/>
            <w:tcBorders>
              <w:top w:val="nil"/>
              <w:left w:val="nil"/>
              <w:bottom w:val="nil"/>
              <w:right w:val="nil"/>
            </w:tcBorders>
          </w:tcPr>
          <w:p w:rsidR="00CD0413" w:rsidRDefault="00CD0413">
            <w:pPr>
              <w:pStyle w:val="ConsPlusNormal"/>
              <w:jc w:val="center"/>
            </w:pPr>
          </w:p>
        </w:tc>
        <w:tc>
          <w:tcPr>
            <w:tcW w:w="3642" w:type="dxa"/>
            <w:tcBorders>
              <w:top w:val="single" w:sz="4" w:space="0" w:color="auto"/>
              <w:left w:val="nil"/>
              <w:bottom w:val="nil"/>
              <w:right w:val="nil"/>
            </w:tcBorders>
          </w:tcPr>
          <w:p w:rsidR="00CD0413" w:rsidRDefault="00CD0413">
            <w:pPr>
              <w:pStyle w:val="ConsPlusNormal"/>
              <w:jc w:val="center"/>
            </w:pPr>
            <w:r>
              <w:t>(фамилия, инициалы)</w:t>
            </w:r>
          </w:p>
        </w:tc>
      </w:tr>
      <w:tr w:rsidR="00CD0413">
        <w:tc>
          <w:tcPr>
            <w:tcW w:w="9071" w:type="dxa"/>
            <w:gridSpan w:val="4"/>
            <w:tcBorders>
              <w:top w:val="nil"/>
              <w:left w:val="nil"/>
              <w:bottom w:val="nil"/>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r>
              <w:t>Главный бухгалтер</w:t>
            </w:r>
          </w:p>
        </w:tc>
        <w:tc>
          <w:tcPr>
            <w:tcW w:w="1881" w:type="dxa"/>
            <w:tcBorders>
              <w:top w:val="nil"/>
              <w:left w:val="nil"/>
              <w:bottom w:val="single" w:sz="4" w:space="0" w:color="auto"/>
              <w:right w:val="nil"/>
            </w:tcBorders>
          </w:tcPr>
          <w:p w:rsidR="00CD0413" w:rsidRDefault="00CD0413">
            <w:pPr>
              <w:pStyle w:val="ConsPlusNormal"/>
              <w:jc w:val="both"/>
            </w:pPr>
          </w:p>
        </w:tc>
        <w:tc>
          <w:tcPr>
            <w:tcW w:w="406" w:type="dxa"/>
            <w:tcBorders>
              <w:top w:val="nil"/>
              <w:left w:val="nil"/>
              <w:bottom w:val="nil"/>
              <w:right w:val="nil"/>
            </w:tcBorders>
          </w:tcPr>
          <w:p w:rsidR="00CD0413" w:rsidRDefault="00CD0413">
            <w:pPr>
              <w:pStyle w:val="ConsPlusNormal"/>
              <w:jc w:val="both"/>
            </w:pPr>
          </w:p>
        </w:tc>
        <w:tc>
          <w:tcPr>
            <w:tcW w:w="3642" w:type="dxa"/>
            <w:tcBorders>
              <w:top w:val="nil"/>
              <w:left w:val="nil"/>
              <w:bottom w:val="single" w:sz="4" w:space="0" w:color="auto"/>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p>
        </w:tc>
        <w:tc>
          <w:tcPr>
            <w:tcW w:w="1881" w:type="dxa"/>
            <w:tcBorders>
              <w:top w:val="single" w:sz="4" w:space="0" w:color="auto"/>
              <w:left w:val="nil"/>
              <w:bottom w:val="nil"/>
              <w:right w:val="nil"/>
            </w:tcBorders>
          </w:tcPr>
          <w:p w:rsidR="00CD0413" w:rsidRDefault="00CD0413">
            <w:pPr>
              <w:pStyle w:val="ConsPlusNormal"/>
              <w:jc w:val="center"/>
            </w:pPr>
            <w:r>
              <w:t>(подпись)</w:t>
            </w:r>
          </w:p>
        </w:tc>
        <w:tc>
          <w:tcPr>
            <w:tcW w:w="406" w:type="dxa"/>
            <w:tcBorders>
              <w:top w:val="nil"/>
              <w:left w:val="nil"/>
              <w:bottom w:val="nil"/>
              <w:right w:val="nil"/>
            </w:tcBorders>
          </w:tcPr>
          <w:p w:rsidR="00CD0413" w:rsidRDefault="00CD0413">
            <w:pPr>
              <w:pStyle w:val="ConsPlusNormal"/>
              <w:jc w:val="center"/>
            </w:pPr>
          </w:p>
        </w:tc>
        <w:tc>
          <w:tcPr>
            <w:tcW w:w="3642" w:type="dxa"/>
            <w:tcBorders>
              <w:top w:val="single" w:sz="4" w:space="0" w:color="auto"/>
              <w:left w:val="nil"/>
              <w:bottom w:val="nil"/>
              <w:right w:val="nil"/>
            </w:tcBorders>
          </w:tcPr>
          <w:p w:rsidR="00CD0413" w:rsidRDefault="00CD0413">
            <w:pPr>
              <w:pStyle w:val="ConsPlusNormal"/>
              <w:jc w:val="center"/>
            </w:pPr>
            <w:r>
              <w:t>(фамилия, инициалы)</w:t>
            </w:r>
          </w:p>
        </w:tc>
      </w:tr>
      <w:tr w:rsidR="00CD0413">
        <w:tc>
          <w:tcPr>
            <w:tcW w:w="9071" w:type="dxa"/>
            <w:gridSpan w:val="4"/>
            <w:tcBorders>
              <w:top w:val="nil"/>
              <w:left w:val="nil"/>
              <w:bottom w:val="nil"/>
              <w:right w:val="nil"/>
            </w:tcBorders>
          </w:tcPr>
          <w:p w:rsidR="00CD0413" w:rsidRDefault="00CD0413">
            <w:pPr>
              <w:pStyle w:val="ConsPlusNormal"/>
              <w:jc w:val="both"/>
            </w:pPr>
          </w:p>
        </w:tc>
      </w:tr>
      <w:tr w:rsidR="00CD0413">
        <w:tc>
          <w:tcPr>
            <w:tcW w:w="9071" w:type="dxa"/>
            <w:gridSpan w:val="4"/>
            <w:tcBorders>
              <w:top w:val="nil"/>
              <w:left w:val="nil"/>
              <w:bottom w:val="nil"/>
              <w:right w:val="nil"/>
            </w:tcBorders>
          </w:tcPr>
          <w:p w:rsidR="00CD0413" w:rsidRDefault="00CD0413">
            <w:pPr>
              <w:pStyle w:val="ConsPlusNormal"/>
              <w:jc w:val="both"/>
            </w:pPr>
            <w:r>
              <w:t>Место печати</w:t>
            </w:r>
          </w:p>
        </w:tc>
      </w:tr>
    </w:tbl>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jc w:val="right"/>
        <w:outlineLvl w:val="1"/>
      </w:pPr>
      <w:r>
        <w:t>Приложение 6</w:t>
      </w:r>
    </w:p>
    <w:p w:rsidR="00CD0413" w:rsidRDefault="00CD0413">
      <w:pPr>
        <w:pStyle w:val="ConsPlusNormal"/>
        <w:jc w:val="right"/>
      </w:pPr>
      <w:r>
        <w:t>к Порядку...</w:t>
      </w:r>
    </w:p>
    <w:p w:rsidR="00CD0413" w:rsidRDefault="00CD0413">
      <w:pPr>
        <w:pStyle w:val="ConsPlusNormal"/>
        <w:ind w:firstLine="540"/>
        <w:jc w:val="both"/>
      </w:pPr>
    </w:p>
    <w:p w:rsidR="00CD0413" w:rsidRDefault="00CD0413">
      <w:pPr>
        <w:pStyle w:val="ConsPlusTitle"/>
        <w:jc w:val="center"/>
      </w:pPr>
      <w:bookmarkStart w:id="14" w:name="P427"/>
      <w:bookmarkEnd w:id="14"/>
      <w:r>
        <w:t>ПЕРЕЧЕНЬ</w:t>
      </w:r>
    </w:p>
    <w:p w:rsidR="00CD0413" w:rsidRDefault="00CD0413">
      <w:pPr>
        <w:pStyle w:val="ConsPlusTitle"/>
        <w:jc w:val="center"/>
      </w:pPr>
      <w:r>
        <w:t>ДОКУМЕНТОВ, ПРИЛАГАЕМЫХ К ЗАЯВКЕ НА ПРЕДОСТАВЛЕНИЕ СУБСИДИИ</w:t>
      </w:r>
    </w:p>
    <w:p w:rsidR="00CD0413" w:rsidRDefault="00CD0413">
      <w:pPr>
        <w:pStyle w:val="ConsPlusTitle"/>
        <w:jc w:val="center"/>
      </w:pPr>
      <w:r>
        <w:t>ИЗ ОБЛАСТНОГО БЮДЖЕТА ЛЕНИНГРАДСКОЙ ОБЛАСТИ НА ВОЗМЕЩЕНИЕ</w:t>
      </w:r>
    </w:p>
    <w:p w:rsidR="00CD0413" w:rsidRDefault="00CD0413">
      <w:pPr>
        <w:pStyle w:val="ConsPlusTitle"/>
        <w:jc w:val="center"/>
      </w:pPr>
      <w:r>
        <w:t>ЧАСТИ ЗАТРАТ В СВЯЗИ С ВЫПОЛНЕНИЕМ РАБОТ ПО ГАЗИФИКАЦИИ</w:t>
      </w:r>
    </w:p>
    <w:p w:rsidR="00CD0413" w:rsidRDefault="00CD0413">
      <w:pPr>
        <w:pStyle w:val="ConsPlusTitle"/>
        <w:jc w:val="center"/>
      </w:pPr>
      <w:r>
        <w:t>ИНДИВИДУАЛЬНЫХ ДОМОВЛАДЕНИЙ</w:t>
      </w:r>
    </w:p>
    <w:p w:rsidR="00CD0413" w:rsidRDefault="00CD0413">
      <w:pPr>
        <w:pStyle w:val="ConsPlusNormal"/>
        <w:ind w:firstLine="540"/>
        <w:jc w:val="both"/>
      </w:pPr>
    </w:p>
    <w:p w:rsidR="00CD0413" w:rsidRDefault="00CD0413">
      <w:pPr>
        <w:pStyle w:val="ConsPlusNormal"/>
        <w:ind w:firstLine="540"/>
        <w:jc w:val="both"/>
      </w:pPr>
      <w:r>
        <w:t xml:space="preserve">1. </w:t>
      </w:r>
      <w:hyperlink w:anchor="P447" w:history="1">
        <w:proofErr w:type="gramStart"/>
        <w:r>
          <w:rPr>
            <w:color w:val="0000FF"/>
          </w:rPr>
          <w:t>Реестр</w:t>
        </w:r>
      </w:hyperlink>
      <w: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w:t>
      </w:r>
      <w:proofErr w:type="gramEnd"/>
      <w:r>
        <w:t xml:space="preserve">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Порядок).</w:t>
      </w:r>
    </w:p>
    <w:p w:rsidR="00CD0413" w:rsidRDefault="00CD0413">
      <w:pPr>
        <w:pStyle w:val="ConsPlusNormal"/>
        <w:spacing w:before="22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CD0413" w:rsidRDefault="00CD0413">
      <w:pPr>
        <w:pStyle w:val="ConsPlusNormal"/>
        <w:spacing w:before="220"/>
        <w:ind w:firstLine="540"/>
        <w:jc w:val="both"/>
      </w:pPr>
      <w:r>
        <w:t>заключение по результатам проверки сметной документации или по результатам проверки достоверности определения сметной стоимости строительства;</w:t>
      </w:r>
    </w:p>
    <w:p w:rsidR="00CD0413" w:rsidRDefault="00CD0413">
      <w:pPr>
        <w:pStyle w:val="ConsPlusNormal"/>
        <w:spacing w:before="220"/>
        <w:ind w:firstLine="540"/>
        <w:jc w:val="both"/>
      </w:pPr>
      <w:r>
        <w:t>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rsidR="00CD0413" w:rsidRDefault="00CD0413">
      <w:pPr>
        <w:pStyle w:val="ConsPlusNormal"/>
        <w:spacing w:before="220"/>
        <w:ind w:firstLine="540"/>
        <w:jc w:val="both"/>
      </w:pPr>
      <w:r>
        <w:t>договор на поставку газа в индивидуальное домовладение;</w:t>
      </w:r>
    </w:p>
    <w:p w:rsidR="00CD0413" w:rsidRDefault="00CD0413">
      <w:pPr>
        <w:pStyle w:val="ConsPlusNormal"/>
        <w:spacing w:before="220"/>
        <w:ind w:firstLine="540"/>
        <w:jc w:val="both"/>
      </w:pPr>
      <w: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85" w:history="1">
        <w:r>
          <w:rPr>
            <w:color w:val="0000FF"/>
          </w:rPr>
          <w:t>подпунктом "г" пункта 1.5</w:t>
        </w:r>
      </w:hyperlink>
      <w:r>
        <w:t xml:space="preserve"> Порядка.</w:t>
      </w: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jc w:val="right"/>
        <w:outlineLvl w:val="1"/>
      </w:pPr>
      <w:r>
        <w:t>Приложение 7</w:t>
      </w:r>
    </w:p>
    <w:p w:rsidR="00CD0413" w:rsidRDefault="00CD0413">
      <w:pPr>
        <w:pStyle w:val="ConsPlusNormal"/>
        <w:jc w:val="right"/>
      </w:pPr>
      <w:r>
        <w:t>к Порядку...</w:t>
      </w:r>
    </w:p>
    <w:p w:rsidR="00CD0413" w:rsidRDefault="00CD0413">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70"/>
        <w:gridCol w:w="1627"/>
        <w:gridCol w:w="1814"/>
        <w:gridCol w:w="1387"/>
        <w:gridCol w:w="1109"/>
        <w:gridCol w:w="1002"/>
      </w:tblGrid>
      <w:tr w:rsidR="00CD0413">
        <w:tc>
          <w:tcPr>
            <w:tcW w:w="9071" w:type="dxa"/>
            <w:gridSpan w:val="7"/>
            <w:tcBorders>
              <w:top w:val="nil"/>
              <w:left w:val="nil"/>
              <w:bottom w:val="nil"/>
              <w:right w:val="nil"/>
            </w:tcBorders>
          </w:tcPr>
          <w:p w:rsidR="00CD0413" w:rsidRDefault="00CD0413">
            <w:pPr>
              <w:pStyle w:val="ConsPlusNormal"/>
              <w:jc w:val="center"/>
            </w:pPr>
            <w:bookmarkStart w:id="15" w:name="P447"/>
            <w:bookmarkEnd w:id="15"/>
            <w:r>
              <w:t>РЕЕСТР</w:t>
            </w:r>
          </w:p>
          <w:p w:rsidR="00CD0413" w:rsidRDefault="00CD0413">
            <w:pPr>
              <w:pStyle w:val="ConsPlusNormal"/>
              <w:jc w:val="center"/>
            </w:pPr>
            <w:r>
              <w:t>договоров на выполнение работ по газификации индивидуальных</w:t>
            </w:r>
          </w:p>
          <w:p w:rsidR="00CD0413" w:rsidRDefault="00CD0413">
            <w:pPr>
              <w:pStyle w:val="ConsPlusNormal"/>
              <w:jc w:val="center"/>
            </w:pPr>
            <w:r>
              <w:t>домовладений с расчетом размера субсидии на возмещение</w:t>
            </w:r>
          </w:p>
          <w:p w:rsidR="00CD0413" w:rsidRDefault="00CD0413">
            <w:pPr>
              <w:pStyle w:val="ConsPlusNormal"/>
              <w:jc w:val="center"/>
            </w:pPr>
            <w:r>
              <w:t>части затрат в связи с выполнением работ по газификации</w:t>
            </w:r>
          </w:p>
          <w:p w:rsidR="00CD0413" w:rsidRDefault="00CD0413">
            <w:pPr>
              <w:pStyle w:val="ConsPlusNormal"/>
              <w:jc w:val="center"/>
            </w:pPr>
            <w:r>
              <w:t>индивидуальных домовладений</w:t>
            </w:r>
          </w:p>
          <w:p w:rsidR="00CD0413" w:rsidRDefault="00CD0413">
            <w:pPr>
              <w:pStyle w:val="ConsPlusNormal"/>
              <w:jc w:val="center"/>
            </w:pPr>
            <w:r>
              <w:t>____________________________________________________</w:t>
            </w:r>
          </w:p>
          <w:p w:rsidR="00CD0413" w:rsidRDefault="00CD0413">
            <w:pPr>
              <w:pStyle w:val="ConsPlusNormal"/>
              <w:jc w:val="center"/>
            </w:pPr>
            <w:r>
              <w:t>(наименование получателя субсидии)</w:t>
            </w:r>
          </w:p>
        </w:tc>
      </w:tr>
      <w:tr w:rsidR="00CD0413">
        <w:tc>
          <w:tcPr>
            <w:tcW w:w="9071" w:type="dxa"/>
            <w:gridSpan w:val="7"/>
            <w:tcBorders>
              <w:top w:val="nil"/>
              <w:left w:val="nil"/>
              <w:right w:val="nil"/>
            </w:tcBorders>
          </w:tcPr>
          <w:p w:rsidR="00CD0413" w:rsidRDefault="00CD0413">
            <w:pPr>
              <w:pStyle w:val="ConsPlusNormal"/>
              <w:jc w:val="both"/>
            </w:pPr>
          </w:p>
        </w:tc>
      </w:tr>
      <w:tr w:rsidR="00CD0413">
        <w:tblPrEx>
          <w:tblBorders>
            <w:left w:val="single" w:sz="4" w:space="0" w:color="auto"/>
            <w:right w:val="single" w:sz="4" w:space="0" w:color="auto"/>
            <w:insideH w:val="single" w:sz="4" w:space="0" w:color="auto"/>
          </w:tblBorders>
        </w:tblPrEx>
        <w:tc>
          <w:tcPr>
            <w:tcW w:w="562" w:type="dxa"/>
          </w:tcPr>
          <w:p w:rsidR="00CD0413" w:rsidRDefault="00CD0413">
            <w:pPr>
              <w:pStyle w:val="ConsPlusNormal"/>
              <w:jc w:val="center"/>
            </w:pPr>
            <w:r>
              <w:t xml:space="preserve">N </w:t>
            </w:r>
            <w:proofErr w:type="gramStart"/>
            <w:r>
              <w:t>п</w:t>
            </w:r>
            <w:proofErr w:type="gramEnd"/>
            <w:r>
              <w:t>/п</w:t>
            </w:r>
          </w:p>
        </w:tc>
        <w:tc>
          <w:tcPr>
            <w:tcW w:w="1570" w:type="dxa"/>
          </w:tcPr>
          <w:p w:rsidR="00CD0413" w:rsidRDefault="00CD0413">
            <w:pPr>
              <w:pStyle w:val="ConsPlusNormal"/>
              <w:jc w:val="center"/>
            </w:pPr>
            <w:r>
              <w:t>Фамилия, имя, отчество собственника домовладения</w:t>
            </w:r>
          </w:p>
        </w:tc>
        <w:tc>
          <w:tcPr>
            <w:tcW w:w="1627" w:type="dxa"/>
          </w:tcPr>
          <w:p w:rsidR="00CD0413" w:rsidRDefault="00CD0413">
            <w:pPr>
              <w:pStyle w:val="ConsPlusNormal"/>
              <w:jc w:val="center"/>
            </w:pPr>
            <w:r>
              <w:t>Категория собственника домовладения (ВОВ, льготная, прочая)</w:t>
            </w:r>
          </w:p>
        </w:tc>
        <w:tc>
          <w:tcPr>
            <w:tcW w:w="1814" w:type="dxa"/>
          </w:tcPr>
          <w:p w:rsidR="00CD0413" w:rsidRDefault="00CD0413">
            <w:pPr>
              <w:pStyle w:val="ConsPlusNormal"/>
              <w:jc w:val="center"/>
            </w:pPr>
            <w:r>
              <w:t>Стоимость работ по газификации индивидуального домовладения</w:t>
            </w:r>
          </w:p>
        </w:tc>
        <w:tc>
          <w:tcPr>
            <w:tcW w:w="1387" w:type="dxa"/>
          </w:tcPr>
          <w:p w:rsidR="00CD0413" w:rsidRDefault="00CD0413">
            <w:pPr>
              <w:pStyle w:val="ConsPlusNormal"/>
              <w:jc w:val="center"/>
            </w:pPr>
            <w:r>
              <w:t>Сумма, оплаченная собственником домовладения</w:t>
            </w:r>
          </w:p>
        </w:tc>
        <w:tc>
          <w:tcPr>
            <w:tcW w:w="1109" w:type="dxa"/>
          </w:tcPr>
          <w:p w:rsidR="00CD0413" w:rsidRDefault="00CD0413">
            <w:pPr>
              <w:pStyle w:val="ConsPlusNormal"/>
              <w:jc w:val="center"/>
            </w:pPr>
            <w:r>
              <w:t>Размер субсидии</w:t>
            </w:r>
          </w:p>
        </w:tc>
        <w:tc>
          <w:tcPr>
            <w:tcW w:w="1002" w:type="dxa"/>
          </w:tcPr>
          <w:p w:rsidR="00CD0413" w:rsidRDefault="00CD0413">
            <w:pPr>
              <w:pStyle w:val="ConsPlusNormal"/>
              <w:jc w:val="center"/>
            </w:pPr>
            <w:r>
              <w:t>Примечание</w:t>
            </w:r>
          </w:p>
        </w:tc>
      </w:tr>
      <w:tr w:rsidR="00CD0413">
        <w:tblPrEx>
          <w:tblBorders>
            <w:left w:val="single" w:sz="4" w:space="0" w:color="auto"/>
            <w:right w:val="single" w:sz="4" w:space="0" w:color="auto"/>
            <w:insideH w:val="single" w:sz="4" w:space="0" w:color="auto"/>
          </w:tblBorders>
        </w:tblPrEx>
        <w:tc>
          <w:tcPr>
            <w:tcW w:w="9071" w:type="dxa"/>
            <w:gridSpan w:val="7"/>
          </w:tcPr>
          <w:p w:rsidR="00CD0413" w:rsidRDefault="00CD0413">
            <w:pPr>
              <w:pStyle w:val="ConsPlusNormal"/>
              <w:jc w:val="center"/>
            </w:pPr>
            <w:r>
              <w:t>Наименование муниципального района (городского округа)</w:t>
            </w:r>
          </w:p>
        </w:tc>
      </w:tr>
      <w:tr w:rsidR="00CD0413">
        <w:tblPrEx>
          <w:tblBorders>
            <w:left w:val="single" w:sz="4" w:space="0" w:color="auto"/>
            <w:right w:val="single" w:sz="4" w:space="0" w:color="auto"/>
            <w:insideH w:val="single" w:sz="4" w:space="0" w:color="auto"/>
          </w:tblBorders>
        </w:tblPrEx>
        <w:tc>
          <w:tcPr>
            <w:tcW w:w="9071" w:type="dxa"/>
            <w:gridSpan w:val="7"/>
          </w:tcPr>
          <w:p w:rsidR="00CD0413" w:rsidRDefault="00CD0413">
            <w:pPr>
              <w:pStyle w:val="ConsPlusNormal"/>
              <w:jc w:val="center"/>
            </w:pPr>
            <w:r>
              <w:t>Наименование поселения</w:t>
            </w:r>
          </w:p>
        </w:tc>
      </w:tr>
      <w:tr w:rsidR="00CD0413">
        <w:tblPrEx>
          <w:tblBorders>
            <w:left w:val="single" w:sz="4" w:space="0" w:color="auto"/>
            <w:right w:val="single" w:sz="4" w:space="0" w:color="auto"/>
            <w:insideH w:val="single" w:sz="4" w:space="0" w:color="auto"/>
          </w:tblBorders>
        </w:tblPrEx>
        <w:tc>
          <w:tcPr>
            <w:tcW w:w="9071" w:type="dxa"/>
            <w:gridSpan w:val="7"/>
          </w:tcPr>
          <w:p w:rsidR="00CD0413" w:rsidRDefault="00CD0413">
            <w:pPr>
              <w:pStyle w:val="ConsPlusNormal"/>
              <w:jc w:val="center"/>
            </w:pPr>
            <w:r>
              <w:t>Наименование населенного пункта</w:t>
            </w:r>
          </w:p>
        </w:tc>
      </w:tr>
      <w:tr w:rsidR="00CD0413">
        <w:tblPrEx>
          <w:tblBorders>
            <w:left w:val="single" w:sz="4" w:space="0" w:color="auto"/>
            <w:right w:val="single" w:sz="4" w:space="0" w:color="auto"/>
            <w:insideH w:val="single" w:sz="4" w:space="0" w:color="auto"/>
          </w:tblBorders>
        </w:tblPrEx>
        <w:tc>
          <w:tcPr>
            <w:tcW w:w="562" w:type="dxa"/>
          </w:tcPr>
          <w:p w:rsidR="00CD0413" w:rsidRDefault="00CD0413">
            <w:pPr>
              <w:pStyle w:val="ConsPlusNormal"/>
              <w:jc w:val="center"/>
            </w:pPr>
            <w:r>
              <w:t>1</w:t>
            </w:r>
          </w:p>
        </w:tc>
        <w:tc>
          <w:tcPr>
            <w:tcW w:w="1570" w:type="dxa"/>
          </w:tcPr>
          <w:p w:rsidR="00CD0413" w:rsidRDefault="00CD0413">
            <w:pPr>
              <w:pStyle w:val="ConsPlusNormal"/>
            </w:pPr>
          </w:p>
        </w:tc>
        <w:tc>
          <w:tcPr>
            <w:tcW w:w="1627" w:type="dxa"/>
          </w:tcPr>
          <w:p w:rsidR="00CD0413" w:rsidRDefault="00CD0413">
            <w:pPr>
              <w:pStyle w:val="ConsPlusNormal"/>
            </w:pPr>
          </w:p>
        </w:tc>
        <w:tc>
          <w:tcPr>
            <w:tcW w:w="1814" w:type="dxa"/>
          </w:tcPr>
          <w:p w:rsidR="00CD0413" w:rsidRDefault="00CD0413">
            <w:pPr>
              <w:pStyle w:val="ConsPlusNormal"/>
            </w:pPr>
          </w:p>
        </w:tc>
        <w:tc>
          <w:tcPr>
            <w:tcW w:w="1387" w:type="dxa"/>
          </w:tcPr>
          <w:p w:rsidR="00CD0413" w:rsidRDefault="00CD0413">
            <w:pPr>
              <w:pStyle w:val="ConsPlusNormal"/>
            </w:pPr>
          </w:p>
        </w:tc>
        <w:tc>
          <w:tcPr>
            <w:tcW w:w="1109" w:type="dxa"/>
          </w:tcPr>
          <w:p w:rsidR="00CD0413" w:rsidRDefault="00CD0413">
            <w:pPr>
              <w:pStyle w:val="ConsPlusNormal"/>
            </w:pPr>
          </w:p>
        </w:tc>
        <w:tc>
          <w:tcPr>
            <w:tcW w:w="1002"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562" w:type="dxa"/>
          </w:tcPr>
          <w:p w:rsidR="00CD0413" w:rsidRDefault="00CD0413">
            <w:pPr>
              <w:pStyle w:val="ConsPlusNormal"/>
              <w:jc w:val="center"/>
            </w:pPr>
            <w:r>
              <w:t>2</w:t>
            </w:r>
          </w:p>
        </w:tc>
        <w:tc>
          <w:tcPr>
            <w:tcW w:w="1570" w:type="dxa"/>
          </w:tcPr>
          <w:p w:rsidR="00CD0413" w:rsidRDefault="00CD0413">
            <w:pPr>
              <w:pStyle w:val="ConsPlusNormal"/>
            </w:pPr>
          </w:p>
        </w:tc>
        <w:tc>
          <w:tcPr>
            <w:tcW w:w="1627" w:type="dxa"/>
          </w:tcPr>
          <w:p w:rsidR="00CD0413" w:rsidRDefault="00CD0413">
            <w:pPr>
              <w:pStyle w:val="ConsPlusNormal"/>
            </w:pPr>
          </w:p>
        </w:tc>
        <w:tc>
          <w:tcPr>
            <w:tcW w:w="1814" w:type="dxa"/>
          </w:tcPr>
          <w:p w:rsidR="00CD0413" w:rsidRDefault="00CD0413">
            <w:pPr>
              <w:pStyle w:val="ConsPlusNormal"/>
            </w:pPr>
          </w:p>
        </w:tc>
        <w:tc>
          <w:tcPr>
            <w:tcW w:w="1387" w:type="dxa"/>
          </w:tcPr>
          <w:p w:rsidR="00CD0413" w:rsidRDefault="00CD0413">
            <w:pPr>
              <w:pStyle w:val="ConsPlusNormal"/>
            </w:pPr>
          </w:p>
        </w:tc>
        <w:tc>
          <w:tcPr>
            <w:tcW w:w="1109" w:type="dxa"/>
          </w:tcPr>
          <w:p w:rsidR="00CD0413" w:rsidRDefault="00CD0413">
            <w:pPr>
              <w:pStyle w:val="ConsPlusNormal"/>
            </w:pPr>
          </w:p>
        </w:tc>
        <w:tc>
          <w:tcPr>
            <w:tcW w:w="1002"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562" w:type="dxa"/>
          </w:tcPr>
          <w:p w:rsidR="00CD0413" w:rsidRDefault="00CD0413">
            <w:pPr>
              <w:pStyle w:val="ConsPlusNormal"/>
              <w:jc w:val="center"/>
            </w:pPr>
          </w:p>
        </w:tc>
        <w:tc>
          <w:tcPr>
            <w:tcW w:w="3197" w:type="dxa"/>
            <w:gridSpan w:val="2"/>
          </w:tcPr>
          <w:p w:rsidR="00CD0413" w:rsidRDefault="00CD0413">
            <w:pPr>
              <w:pStyle w:val="ConsPlusNormal"/>
            </w:pPr>
            <w:r>
              <w:t>Итого по населенному пункту</w:t>
            </w:r>
          </w:p>
        </w:tc>
        <w:tc>
          <w:tcPr>
            <w:tcW w:w="1814" w:type="dxa"/>
          </w:tcPr>
          <w:p w:rsidR="00CD0413" w:rsidRDefault="00CD0413">
            <w:pPr>
              <w:pStyle w:val="ConsPlusNormal"/>
            </w:pPr>
          </w:p>
        </w:tc>
        <w:tc>
          <w:tcPr>
            <w:tcW w:w="1387" w:type="dxa"/>
          </w:tcPr>
          <w:p w:rsidR="00CD0413" w:rsidRDefault="00CD0413">
            <w:pPr>
              <w:pStyle w:val="ConsPlusNormal"/>
            </w:pPr>
          </w:p>
        </w:tc>
        <w:tc>
          <w:tcPr>
            <w:tcW w:w="1109" w:type="dxa"/>
          </w:tcPr>
          <w:p w:rsidR="00CD0413" w:rsidRDefault="00CD0413">
            <w:pPr>
              <w:pStyle w:val="ConsPlusNormal"/>
            </w:pPr>
          </w:p>
        </w:tc>
        <w:tc>
          <w:tcPr>
            <w:tcW w:w="1002"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562" w:type="dxa"/>
          </w:tcPr>
          <w:p w:rsidR="00CD0413" w:rsidRDefault="00CD0413">
            <w:pPr>
              <w:pStyle w:val="ConsPlusNormal"/>
              <w:jc w:val="center"/>
            </w:pPr>
          </w:p>
        </w:tc>
        <w:tc>
          <w:tcPr>
            <w:tcW w:w="3197" w:type="dxa"/>
            <w:gridSpan w:val="2"/>
          </w:tcPr>
          <w:p w:rsidR="00CD0413" w:rsidRDefault="00CD0413">
            <w:pPr>
              <w:pStyle w:val="ConsPlusNormal"/>
            </w:pPr>
            <w:r>
              <w:t>Итого по поселению</w:t>
            </w:r>
          </w:p>
        </w:tc>
        <w:tc>
          <w:tcPr>
            <w:tcW w:w="1814" w:type="dxa"/>
          </w:tcPr>
          <w:p w:rsidR="00CD0413" w:rsidRDefault="00CD0413">
            <w:pPr>
              <w:pStyle w:val="ConsPlusNormal"/>
            </w:pPr>
          </w:p>
        </w:tc>
        <w:tc>
          <w:tcPr>
            <w:tcW w:w="1387" w:type="dxa"/>
          </w:tcPr>
          <w:p w:rsidR="00CD0413" w:rsidRDefault="00CD0413">
            <w:pPr>
              <w:pStyle w:val="ConsPlusNormal"/>
            </w:pPr>
          </w:p>
        </w:tc>
        <w:tc>
          <w:tcPr>
            <w:tcW w:w="1109" w:type="dxa"/>
          </w:tcPr>
          <w:p w:rsidR="00CD0413" w:rsidRDefault="00CD0413">
            <w:pPr>
              <w:pStyle w:val="ConsPlusNormal"/>
            </w:pPr>
          </w:p>
        </w:tc>
        <w:tc>
          <w:tcPr>
            <w:tcW w:w="1002"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562" w:type="dxa"/>
          </w:tcPr>
          <w:p w:rsidR="00CD0413" w:rsidRDefault="00CD0413">
            <w:pPr>
              <w:pStyle w:val="ConsPlusNormal"/>
              <w:jc w:val="center"/>
            </w:pPr>
          </w:p>
        </w:tc>
        <w:tc>
          <w:tcPr>
            <w:tcW w:w="3197" w:type="dxa"/>
            <w:gridSpan w:val="2"/>
          </w:tcPr>
          <w:p w:rsidR="00CD0413" w:rsidRDefault="00CD0413">
            <w:pPr>
              <w:pStyle w:val="ConsPlusNormal"/>
            </w:pPr>
            <w:r>
              <w:t>Итого по муниципальному району (городскому округу)</w:t>
            </w:r>
          </w:p>
        </w:tc>
        <w:tc>
          <w:tcPr>
            <w:tcW w:w="1814" w:type="dxa"/>
          </w:tcPr>
          <w:p w:rsidR="00CD0413" w:rsidRDefault="00CD0413">
            <w:pPr>
              <w:pStyle w:val="ConsPlusNormal"/>
            </w:pPr>
          </w:p>
        </w:tc>
        <w:tc>
          <w:tcPr>
            <w:tcW w:w="1387" w:type="dxa"/>
          </w:tcPr>
          <w:p w:rsidR="00CD0413" w:rsidRDefault="00CD0413">
            <w:pPr>
              <w:pStyle w:val="ConsPlusNormal"/>
            </w:pPr>
          </w:p>
        </w:tc>
        <w:tc>
          <w:tcPr>
            <w:tcW w:w="1109" w:type="dxa"/>
          </w:tcPr>
          <w:p w:rsidR="00CD0413" w:rsidRDefault="00CD0413">
            <w:pPr>
              <w:pStyle w:val="ConsPlusNormal"/>
            </w:pPr>
          </w:p>
        </w:tc>
        <w:tc>
          <w:tcPr>
            <w:tcW w:w="1002" w:type="dxa"/>
          </w:tcPr>
          <w:p w:rsidR="00CD0413" w:rsidRDefault="00CD0413">
            <w:pPr>
              <w:pStyle w:val="ConsPlusNormal"/>
            </w:pPr>
          </w:p>
        </w:tc>
      </w:tr>
      <w:tr w:rsidR="00CD0413">
        <w:tblPrEx>
          <w:tblBorders>
            <w:left w:val="single" w:sz="4" w:space="0" w:color="auto"/>
            <w:right w:val="single" w:sz="4" w:space="0" w:color="auto"/>
            <w:insideH w:val="single" w:sz="4" w:space="0" w:color="auto"/>
          </w:tblBorders>
        </w:tblPrEx>
        <w:tc>
          <w:tcPr>
            <w:tcW w:w="562" w:type="dxa"/>
          </w:tcPr>
          <w:p w:rsidR="00CD0413" w:rsidRDefault="00CD0413">
            <w:pPr>
              <w:pStyle w:val="ConsPlusNormal"/>
              <w:jc w:val="center"/>
            </w:pPr>
          </w:p>
        </w:tc>
        <w:tc>
          <w:tcPr>
            <w:tcW w:w="3197" w:type="dxa"/>
            <w:gridSpan w:val="2"/>
          </w:tcPr>
          <w:p w:rsidR="00CD0413" w:rsidRDefault="00CD0413">
            <w:pPr>
              <w:pStyle w:val="ConsPlusNormal"/>
            </w:pPr>
            <w:r>
              <w:t>Итого по реестру</w:t>
            </w:r>
          </w:p>
        </w:tc>
        <w:tc>
          <w:tcPr>
            <w:tcW w:w="1814" w:type="dxa"/>
          </w:tcPr>
          <w:p w:rsidR="00CD0413" w:rsidRDefault="00CD0413">
            <w:pPr>
              <w:pStyle w:val="ConsPlusNormal"/>
            </w:pPr>
          </w:p>
        </w:tc>
        <w:tc>
          <w:tcPr>
            <w:tcW w:w="1387" w:type="dxa"/>
          </w:tcPr>
          <w:p w:rsidR="00CD0413" w:rsidRDefault="00CD0413">
            <w:pPr>
              <w:pStyle w:val="ConsPlusNormal"/>
            </w:pPr>
          </w:p>
        </w:tc>
        <w:tc>
          <w:tcPr>
            <w:tcW w:w="1109" w:type="dxa"/>
          </w:tcPr>
          <w:p w:rsidR="00CD0413" w:rsidRDefault="00CD0413">
            <w:pPr>
              <w:pStyle w:val="ConsPlusNormal"/>
            </w:pPr>
          </w:p>
        </w:tc>
        <w:tc>
          <w:tcPr>
            <w:tcW w:w="1002" w:type="dxa"/>
          </w:tcPr>
          <w:p w:rsidR="00CD0413" w:rsidRDefault="00CD0413">
            <w:pPr>
              <w:pStyle w:val="ConsPlusNormal"/>
            </w:pPr>
          </w:p>
        </w:tc>
      </w:tr>
    </w:tbl>
    <w:p w:rsidR="00CD0413" w:rsidRDefault="00CD041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CD0413">
        <w:tc>
          <w:tcPr>
            <w:tcW w:w="3142" w:type="dxa"/>
            <w:tcBorders>
              <w:top w:val="nil"/>
              <w:left w:val="nil"/>
              <w:bottom w:val="nil"/>
              <w:right w:val="nil"/>
            </w:tcBorders>
          </w:tcPr>
          <w:p w:rsidR="00CD0413" w:rsidRDefault="00CD0413">
            <w:pPr>
              <w:pStyle w:val="ConsPlusNormal"/>
              <w:jc w:val="both"/>
            </w:pPr>
            <w:r>
              <w:t>Руководитель организации</w:t>
            </w:r>
          </w:p>
        </w:tc>
        <w:tc>
          <w:tcPr>
            <w:tcW w:w="1881" w:type="dxa"/>
            <w:tcBorders>
              <w:top w:val="nil"/>
              <w:left w:val="nil"/>
              <w:bottom w:val="single" w:sz="4" w:space="0" w:color="auto"/>
              <w:right w:val="nil"/>
            </w:tcBorders>
          </w:tcPr>
          <w:p w:rsidR="00CD0413" w:rsidRDefault="00CD0413">
            <w:pPr>
              <w:pStyle w:val="ConsPlusNormal"/>
              <w:jc w:val="both"/>
            </w:pPr>
          </w:p>
        </w:tc>
        <w:tc>
          <w:tcPr>
            <w:tcW w:w="406" w:type="dxa"/>
            <w:tcBorders>
              <w:top w:val="nil"/>
              <w:left w:val="nil"/>
              <w:bottom w:val="nil"/>
              <w:right w:val="nil"/>
            </w:tcBorders>
          </w:tcPr>
          <w:p w:rsidR="00CD0413" w:rsidRDefault="00CD0413">
            <w:pPr>
              <w:pStyle w:val="ConsPlusNormal"/>
              <w:jc w:val="both"/>
            </w:pPr>
          </w:p>
        </w:tc>
        <w:tc>
          <w:tcPr>
            <w:tcW w:w="3642" w:type="dxa"/>
            <w:tcBorders>
              <w:top w:val="nil"/>
              <w:left w:val="nil"/>
              <w:bottom w:val="single" w:sz="4" w:space="0" w:color="auto"/>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p>
        </w:tc>
        <w:tc>
          <w:tcPr>
            <w:tcW w:w="1881" w:type="dxa"/>
            <w:tcBorders>
              <w:top w:val="single" w:sz="4" w:space="0" w:color="auto"/>
              <w:left w:val="nil"/>
              <w:bottom w:val="nil"/>
              <w:right w:val="nil"/>
            </w:tcBorders>
          </w:tcPr>
          <w:p w:rsidR="00CD0413" w:rsidRDefault="00CD0413">
            <w:pPr>
              <w:pStyle w:val="ConsPlusNormal"/>
              <w:jc w:val="center"/>
            </w:pPr>
            <w:r>
              <w:t>(подпись)</w:t>
            </w:r>
          </w:p>
        </w:tc>
        <w:tc>
          <w:tcPr>
            <w:tcW w:w="406" w:type="dxa"/>
            <w:tcBorders>
              <w:top w:val="nil"/>
              <w:left w:val="nil"/>
              <w:bottom w:val="nil"/>
              <w:right w:val="nil"/>
            </w:tcBorders>
          </w:tcPr>
          <w:p w:rsidR="00CD0413" w:rsidRDefault="00CD0413">
            <w:pPr>
              <w:pStyle w:val="ConsPlusNormal"/>
              <w:jc w:val="center"/>
            </w:pPr>
          </w:p>
        </w:tc>
        <w:tc>
          <w:tcPr>
            <w:tcW w:w="3642" w:type="dxa"/>
            <w:tcBorders>
              <w:top w:val="single" w:sz="4" w:space="0" w:color="auto"/>
              <w:left w:val="nil"/>
              <w:bottom w:val="nil"/>
              <w:right w:val="nil"/>
            </w:tcBorders>
          </w:tcPr>
          <w:p w:rsidR="00CD0413" w:rsidRDefault="00CD0413">
            <w:pPr>
              <w:pStyle w:val="ConsPlusNormal"/>
              <w:jc w:val="center"/>
            </w:pPr>
            <w:r>
              <w:t>(фамилия, инициалы)</w:t>
            </w:r>
          </w:p>
        </w:tc>
      </w:tr>
      <w:tr w:rsidR="00CD0413">
        <w:tc>
          <w:tcPr>
            <w:tcW w:w="9071" w:type="dxa"/>
            <w:gridSpan w:val="4"/>
            <w:tcBorders>
              <w:top w:val="nil"/>
              <w:left w:val="nil"/>
              <w:bottom w:val="nil"/>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r>
              <w:t>Главный бухгалтер</w:t>
            </w:r>
          </w:p>
        </w:tc>
        <w:tc>
          <w:tcPr>
            <w:tcW w:w="1881" w:type="dxa"/>
            <w:tcBorders>
              <w:top w:val="nil"/>
              <w:left w:val="nil"/>
              <w:bottom w:val="single" w:sz="4" w:space="0" w:color="auto"/>
              <w:right w:val="nil"/>
            </w:tcBorders>
          </w:tcPr>
          <w:p w:rsidR="00CD0413" w:rsidRDefault="00CD0413">
            <w:pPr>
              <w:pStyle w:val="ConsPlusNormal"/>
              <w:jc w:val="both"/>
            </w:pPr>
          </w:p>
        </w:tc>
        <w:tc>
          <w:tcPr>
            <w:tcW w:w="406" w:type="dxa"/>
            <w:tcBorders>
              <w:top w:val="nil"/>
              <w:left w:val="nil"/>
              <w:bottom w:val="nil"/>
              <w:right w:val="nil"/>
            </w:tcBorders>
          </w:tcPr>
          <w:p w:rsidR="00CD0413" w:rsidRDefault="00CD0413">
            <w:pPr>
              <w:pStyle w:val="ConsPlusNormal"/>
              <w:jc w:val="both"/>
            </w:pPr>
          </w:p>
        </w:tc>
        <w:tc>
          <w:tcPr>
            <w:tcW w:w="3642" w:type="dxa"/>
            <w:tcBorders>
              <w:top w:val="nil"/>
              <w:left w:val="nil"/>
              <w:bottom w:val="single" w:sz="4" w:space="0" w:color="auto"/>
              <w:right w:val="nil"/>
            </w:tcBorders>
          </w:tcPr>
          <w:p w:rsidR="00CD0413" w:rsidRDefault="00CD0413">
            <w:pPr>
              <w:pStyle w:val="ConsPlusNormal"/>
              <w:jc w:val="both"/>
            </w:pPr>
          </w:p>
        </w:tc>
      </w:tr>
      <w:tr w:rsidR="00CD0413">
        <w:tc>
          <w:tcPr>
            <w:tcW w:w="3142" w:type="dxa"/>
            <w:tcBorders>
              <w:top w:val="nil"/>
              <w:left w:val="nil"/>
              <w:bottom w:val="nil"/>
              <w:right w:val="nil"/>
            </w:tcBorders>
          </w:tcPr>
          <w:p w:rsidR="00CD0413" w:rsidRDefault="00CD0413">
            <w:pPr>
              <w:pStyle w:val="ConsPlusNormal"/>
              <w:jc w:val="both"/>
            </w:pPr>
          </w:p>
        </w:tc>
        <w:tc>
          <w:tcPr>
            <w:tcW w:w="1881" w:type="dxa"/>
            <w:tcBorders>
              <w:top w:val="single" w:sz="4" w:space="0" w:color="auto"/>
              <w:left w:val="nil"/>
              <w:bottom w:val="nil"/>
              <w:right w:val="nil"/>
            </w:tcBorders>
          </w:tcPr>
          <w:p w:rsidR="00CD0413" w:rsidRDefault="00CD0413">
            <w:pPr>
              <w:pStyle w:val="ConsPlusNormal"/>
              <w:jc w:val="center"/>
            </w:pPr>
            <w:r>
              <w:t>(подпись)</w:t>
            </w:r>
          </w:p>
        </w:tc>
        <w:tc>
          <w:tcPr>
            <w:tcW w:w="406" w:type="dxa"/>
            <w:tcBorders>
              <w:top w:val="nil"/>
              <w:left w:val="nil"/>
              <w:bottom w:val="nil"/>
              <w:right w:val="nil"/>
            </w:tcBorders>
          </w:tcPr>
          <w:p w:rsidR="00CD0413" w:rsidRDefault="00CD0413">
            <w:pPr>
              <w:pStyle w:val="ConsPlusNormal"/>
              <w:jc w:val="center"/>
            </w:pPr>
          </w:p>
        </w:tc>
        <w:tc>
          <w:tcPr>
            <w:tcW w:w="3642" w:type="dxa"/>
            <w:tcBorders>
              <w:top w:val="single" w:sz="4" w:space="0" w:color="auto"/>
              <w:left w:val="nil"/>
              <w:bottom w:val="nil"/>
              <w:right w:val="nil"/>
            </w:tcBorders>
          </w:tcPr>
          <w:p w:rsidR="00CD0413" w:rsidRDefault="00CD0413">
            <w:pPr>
              <w:pStyle w:val="ConsPlusNormal"/>
              <w:jc w:val="center"/>
            </w:pPr>
            <w:r>
              <w:t>(фамилия, инициалы)</w:t>
            </w:r>
          </w:p>
        </w:tc>
      </w:tr>
      <w:tr w:rsidR="00CD0413">
        <w:tc>
          <w:tcPr>
            <w:tcW w:w="9071" w:type="dxa"/>
            <w:gridSpan w:val="4"/>
            <w:tcBorders>
              <w:top w:val="nil"/>
              <w:left w:val="nil"/>
              <w:bottom w:val="nil"/>
              <w:right w:val="nil"/>
            </w:tcBorders>
          </w:tcPr>
          <w:p w:rsidR="00CD0413" w:rsidRDefault="00CD0413">
            <w:pPr>
              <w:pStyle w:val="ConsPlusNormal"/>
              <w:jc w:val="both"/>
            </w:pPr>
          </w:p>
        </w:tc>
      </w:tr>
      <w:tr w:rsidR="00CD0413">
        <w:tc>
          <w:tcPr>
            <w:tcW w:w="9071" w:type="dxa"/>
            <w:gridSpan w:val="4"/>
            <w:tcBorders>
              <w:top w:val="nil"/>
              <w:left w:val="nil"/>
              <w:bottom w:val="nil"/>
              <w:right w:val="nil"/>
            </w:tcBorders>
          </w:tcPr>
          <w:p w:rsidR="00CD0413" w:rsidRDefault="00CD0413">
            <w:pPr>
              <w:pStyle w:val="ConsPlusNormal"/>
              <w:jc w:val="both"/>
            </w:pPr>
            <w:r>
              <w:t>Место печати</w:t>
            </w:r>
          </w:p>
        </w:tc>
      </w:tr>
    </w:tbl>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ind w:firstLine="540"/>
        <w:jc w:val="both"/>
      </w:pPr>
    </w:p>
    <w:p w:rsidR="00CD0413" w:rsidRDefault="00CD0413">
      <w:pPr>
        <w:pStyle w:val="ConsPlusNormal"/>
        <w:jc w:val="right"/>
        <w:outlineLvl w:val="1"/>
      </w:pPr>
      <w:r>
        <w:t>Приложение 8</w:t>
      </w:r>
    </w:p>
    <w:p w:rsidR="00CD0413" w:rsidRDefault="00CD0413">
      <w:pPr>
        <w:pStyle w:val="ConsPlusNormal"/>
        <w:jc w:val="right"/>
      </w:pPr>
      <w:r>
        <w:t>к Порядку...</w:t>
      </w:r>
    </w:p>
    <w:p w:rsidR="00CD0413" w:rsidRDefault="00CD0413">
      <w:pPr>
        <w:pStyle w:val="ConsPlusNormal"/>
        <w:ind w:firstLine="540"/>
        <w:jc w:val="both"/>
      </w:pPr>
    </w:p>
    <w:p w:rsidR="00CD0413" w:rsidRDefault="00CD0413">
      <w:pPr>
        <w:sectPr w:rsidR="00CD0413" w:rsidSect="00CD0413">
          <w:pgSz w:w="11906" w:h="16838"/>
          <w:pgMar w:top="1134" w:right="566" w:bottom="1134" w:left="1276"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0"/>
      </w:tblGrid>
      <w:tr w:rsidR="00CD0413">
        <w:tc>
          <w:tcPr>
            <w:tcW w:w="14740" w:type="dxa"/>
            <w:tcBorders>
              <w:top w:val="nil"/>
              <w:left w:val="nil"/>
              <w:bottom w:val="nil"/>
              <w:right w:val="nil"/>
            </w:tcBorders>
          </w:tcPr>
          <w:p w:rsidR="00CD0413" w:rsidRDefault="00CD0413">
            <w:pPr>
              <w:pStyle w:val="ConsPlusNormal"/>
              <w:jc w:val="center"/>
            </w:pPr>
            <w:bookmarkStart w:id="16" w:name="P531"/>
            <w:bookmarkEnd w:id="16"/>
            <w:r>
              <w:t>ОТЧЕТ</w:t>
            </w:r>
          </w:p>
          <w:p w:rsidR="00CD0413" w:rsidRDefault="00CD0413">
            <w:pPr>
              <w:pStyle w:val="ConsPlusNormal"/>
              <w:jc w:val="center"/>
            </w:pPr>
            <w:r>
              <w:t>об использовании средств субсидии из областного бюджета</w:t>
            </w:r>
          </w:p>
          <w:p w:rsidR="00CD0413" w:rsidRDefault="00CD0413">
            <w:pPr>
              <w:pStyle w:val="ConsPlusNormal"/>
              <w:jc w:val="center"/>
            </w:pPr>
            <w:r>
              <w:t>Ленинградской области на возмещение части затрат в связи</w:t>
            </w:r>
          </w:p>
          <w:p w:rsidR="00CD0413" w:rsidRDefault="00CD0413">
            <w:pPr>
              <w:pStyle w:val="ConsPlusNormal"/>
              <w:jc w:val="center"/>
            </w:pPr>
            <w:r>
              <w:t>с выполнением работ по газификации индивидуальных домовладений</w:t>
            </w:r>
          </w:p>
        </w:tc>
      </w:tr>
    </w:tbl>
    <w:p w:rsidR="00CD0413" w:rsidRDefault="00CD04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474"/>
        <w:gridCol w:w="1417"/>
        <w:gridCol w:w="1587"/>
        <w:gridCol w:w="1361"/>
        <w:gridCol w:w="1191"/>
        <w:gridCol w:w="1247"/>
        <w:gridCol w:w="1247"/>
        <w:gridCol w:w="1247"/>
        <w:gridCol w:w="1132"/>
        <w:gridCol w:w="1134"/>
      </w:tblGrid>
      <w:tr w:rsidR="00CD0413">
        <w:tc>
          <w:tcPr>
            <w:tcW w:w="460" w:type="dxa"/>
          </w:tcPr>
          <w:p w:rsidR="00CD0413" w:rsidRDefault="00CD0413">
            <w:pPr>
              <w:pStyle w:val="ConsPlusNormal"/>
              <w:jc w:val="center"/>
            </w:pPr>
            <w:r>
              <w:t xml:space="preserve">N </w:t>
            </w:r>
            <w:proofErr w:type="gramStart"/>
            <w:r>
              <w:t>п</w:t>
            </w:r>
            <w:proofErr w:type="gramEnd"/>
            <w:r>
              <w:t>/п</w:t>
            </w:r>
          </w:p>
        </w:tc>
        <w:tc>
          <w:tcPr>
            <w:tcW w:w="1247" w:type="dxa"/>
          </w:tcPr>
          <w:p w:rsidR="00CD0413" w:rsidRDefault="00CD0413">
            <w:pPr>
              <w:pStyle w:val="ConsPlusNormal"/>
              <w:jc w:val="center"/>
            </w:pPr>
            <w:r>
              <w:t>Наименование получателя субсидии</w:t>
            </w:r>
          </w:p>
        </w:tc>
        <w:tc>
          <w:tcPr>
            <w:tcW w:w="1474" w:type="dxa"/>
          </w:tcPr>
          <w:p w:rsidR="00CD0413" w:rsidRDefault="00CD0413">
            <w:pPr>
              <w:pStyle w:val="ConsPlusNormal"/>
              <w:jc w:val="center"/>
            </w:pPr>
            <w:r>
              <w:t>Реквизиты соглашения о предоставлении субсидии</w:t>
            </w:r>
          </w:p>
        </w:tc>
        <w:tc>
          <w:tcPr>
            <w:tcW w:w="1417" w:type="dxa"/>
          </w:tcPr>
          <w:p w:rsidR="00CD0413" w:rsidRDefault="00CD0413">
            <w:pPr>
              <w:pStyle w:val="ConsPlusNormal"/>
              <w:jc w:val="center"/>
            </w:pPr>
            <w:r>
              <w:t>Номер договора на выполнение работ по газификации индивидуального домовладения</w:t>
            </w:r>
          </w:p>
        </w:tc>
        <w:tc>
          <w:tcPr>
            <w:tcW w:w="1587" w:type="dxa"/>
          </w:tcPr>
          <w:p w:rsidR="00CD0413" w:rsidRDefault="00CD0413">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CD0413" w:rsidRDefault="00CD0413">
            <w:pPr>
              <w:pStyle w:val="ConsPlusNormal"/>
              <w:jc w:val="center"/>
            </w:pPr>
            <w:r>
              <w:t>Срок окончания работ по газификации индивидуального домовладения</w:t>
            </w:r>
          </w:p>
        </w:tc>
        <w:tc>
          <w:tcPr>
            <w:tcW w:w="1191" w:type="dxa"/>
          </w:tcPr>
          <w:p w:rsidR="00CD0413" w:rsidRDefault="00CD0413">
            <w:pPr>
              <w:pStyle w:val="ConsPlusNormal"/>
              <w:jc w:val="center"/>
            </w:pPr>
            <w:r>
              <w:t>Наименование муниципального образования</w:t>
            </w:r>
          </w:p>
        </w:tc>
        <w:tc>
          <w:tcPr>
            <w:tcW w:w="1247" w:type="dxa"/>
          </w:tcPr>
          <w:p w:rsidR="00CD0413" w:rsidRDefault="00CD0413">
            <w:pPr>
              <w:pStyle w:val="ConsPlusNormal"/>
              <w:jc w:val="center"/>
            </w:pPr>
            <w:r>
              <w:t>Фамилия, имя, отчество собственника домовладения</w:t>
            </w:r>
          </w:p>
        </w:tc>
        <w:tc>
          <w:tcPr>
            <w:tcW w:w="1247" w:type="dxa"/>
          </w:tcPr>
          <w:p w:rsidR="00CD0413" w:rsidRDefault="00CD0413">
            <w:pPr>
              <w:pStyle w:val="ConsPlusNormal"/>
              <w:jc w:val="center"/>
            </w:pPr>
            <w:r>
              <w:t>Категория собственника домовладения</w:t>
            </w:r>
          </w:p>
        </w:tc>
        <w:tc>
          <w:tcPr>
            <w:tcW w:w="1247" w:type="dxa"/>
          </w:tcPr>
          <w:p w:rsidR="00CD0413" w:rsidRDefault="00CD0413">
            <w:pPr>
              <w:pStyle w:val="ConsPlusNormal"/>
              <w:jc w:val="center"/>
            </w:pPr>
            <w:r>
              <w:t>Стоимость работ по газификации индивидуального домовладения</w:t>
            </w:r>
          </w:p>
        </w:tc>
        <w:tc>
          <w:tcPr>
            <w:tcW w:w="1132" w:type="dxa"/>
          </w:tcPr>
          <w:p w:rsidR="00CD0413" w:rsidRDefault="00CD0413">
            <w:pPr>
              <w:pStyle w:val="ConsPlusNormal"/>
              <w:jc w:val="center"/>
            </w:pPr>
            <w:r>
              <w:t>Сумма платежа заказчика</w:t>
            </w:r>
          </w:p>
        </w:tc>
        <w:tc>
          <w:tcPr>
            <w:tcW w:w="1134" w:type="dxa"/>
          </w:tcPr>
          <w:p w:rsidR="00CD0413" w:rsidRDefault="00CD0413">
            <w:pPr>
              <w:pStyle w:val="ConsPlusNormal"/>
              <w:jc w:val="center"/>
            </w:pPr>
            <w:r>
              <w:t>Сумма перечисленной субсидии</w:t>
            </w:r>
          </w:p>
        </w:tc>
      </w:tr>
      <w:tr w:rsidR="00CD0413">
        <w:tc>
          <w:tcPr>
            <w:tcW w:w="460" w:type="dxa"/>
          </w:tcPr>
          <w:p w:rsidR="00CD0413" w:rsidRDefault="00CD0413">
            <w:pPr>
              <w:pStyle w:val="ConsPlusNormal"/>
              <w:jc w:val="center"/>
            </w:pPr>
            <w:r>
              <w:t>1</w:t>
            </w:r>
          </w:p>
        </w:tc>
        <w:tc>
          <w:tcPr>
            <w:tcW w:w="1247" w:type="dxa"/>
          </w:tcPr>
          <w:p w:rsidR="00CD0413" w:rsidRDefault="00CD0413">
            <w:pPr>
              <w:pStyle w:val="ConsPlusNormal"/>
              <w:jc w:val="center"/>
            </w:pPr>
            <w:r>
              <w:t>2</w:t>
            </w:r>
          </w:p>
        </w:tc>
        <w:tc>
          <w:tcPr>
            <w:tcW w:w="1474" w:type="dxa"/>
          </w:tcPr>
          <w:p w:rsidR="00CD0413" w:rsidRDefault="00CD0413">
            <w:pPr>
              <w:pStyle w:val="ConsPlusNormal"/>
              <w:jc w:val="center"/>
            </w:pPr>
            <w:r>
              <w:t>3</w:t>
            </w:r>
          </w:p>
        </w:tc>
        <w:tc>
          <w:tcPr>
            <w:tcW w:w="1417" w:type="dxa"/>
          </w:tcPr>
          <w:p w:rsidR="00CD0413" w:rsidRDefault="00CD0413">
            <w:pPr>
              <w:pStyle w:val="ConsPlusNormal"/>
              <w:jc w:val="center"/>
            </w:pPr>
            <w:r>
              <w:t>4</w:t>
            </w:r>
          </w:p>
        </w:tc>
        <w:tc>
          <w:tcPr>
            <w:tcW w:w="1587" w:type="dxa"/>
          </w:tcPr>
          <w:p w:rsidR="00CD0413" w:rsidRDefault="00CD0413">
            <w:pPr>
              <w:pStyle w:val="ConsPlusNormal"/>
              <w:jc w:val="center"/>
            </w:pPr>
            <w:r>
              <w:t>5</w:t>
            </w:r>
          </w:p>
        </w:tc>
        <w:tc>
          <w:tcPr>
            <w:tcW w:w="1361" w:type="dxa"/>
          </w:tcPr>
          <w:p w:rsidR="00CD0413" w:rsidRDefault="00CD0413">
            <w:pPr>
              <w:pStyle w:val="ConsPlusNormal"/>
              <w:jc w:val="center"/>
            </w:pPr>
            <w:r>
              <w:t>6</w:t>
            </w:r>
          </w:p>
        </w:tc>
        <w:tc>
          <w:tcPr>
            <w:tcW w:w="1191" w:type="dxa"/>
          </w:tcPr>
          <w:p w:rsidR="00CD0413" w:rsidRDefault="00CD0413">
            <w:pPr>
              <w:pStyle w:val="ConsPlusNormal"/>
              <w:jc w:val="center"/>
            </w:pPr>
            <w:r>
              <w:t>7</w:t>
            </w:r>
          </w:p>
        </w:tc>
        <w:tc>
          <w:tcPr>
            <w:tcW w:w="1247" w:type="dxa"/>
          </w:tcPr>
          <w:p w:rsidR="00CD0413" w:rsidRDefault="00CD0413">
            <w:pPr>
              <w:pStyle w:val="ConsPlusNormal"/>
              <w:jc w:val="center"/>
            </w:pPr>
            <w:r>
              <w:t>8</w:t>
            </w:r>
          </w:p>
        </w:tc>
        <w:tc>
          <w:tcPr>
            <w:tcW w:w="1247" w:type="dxa"/>
          </w:tcPr>
          <w:p w:rsidR="00CD0413" w:rsidRDefault="00CD0413">
            <w:pPr>
              <w:pStyle w:val="ConsPlusNormal"/>
              <w:jc w:val="center"/>
            </w:pPr>
            <w:r>
              <w:t>9</w:t>
            </w:r>
          </w:p>
        </w:tc>
        <w:tc>
          <w:tcPr>
            <w:tcW w:w="1247" w:type="dxa"/>
          </w:tcPr>
          <w:p w:rsidR="00CD0413" w:rsidRDefault="00CD0413">
            <w:pPr>
              <w:pStyle w:val="ConsPlusNormal"/>
              <w:jc w:val="center"/>
            </w:pPr>
            <w:r>
              <w:t>10</w:t>
            </w:r>
          </w:p>
        </w:tc>
        <w:tc>
          <w:tcPr>
            <w:tcW w:w="1132" w:type="dxa"/>
          </w:tcPr>
          <w:p w:rsidR="00CD0413" w:rsidRDefault="00CD0413">
            <w:pPr>
              <w:pStyle w:val="ConsPlusNormal"/>
              <w:jc w:val="center"/>
            </w:pPr>
            <w:r>
              <w:t>11</w:t>
            </w:r>
          </w:p>
        </w:tc>
        <w:tc>
          <w:tcPr>
            <w:tcW w:w="1134" w:type="dxa"/>
          </w:tcPr>
          <w:p w:rsidR="00CD0413" w:rsidRDefault="00CD0413">
            <w:pPr>
              <w:pStyle w:val="ConsPlusNormal"/>
              <w:jc w:val="center"/>
            </w:pPr>
            <w:r>
              <w:t>12</w:t>
            </w:r>
          </w:p>
        </w:tc>
      </w:tr>
      <w:tr w:rsidR="00CD0413">
        <w:tc>
          <w:tcPr>
            <w:tcW w:w="460" w:type="dxa"/>
          </w:tcPr>
          <w:p w:rsidR="00CD0413" w:rsidRDefault="00CD0413">
            <w:pPr>
              <w:pStyle w:val="ConsPlusNormal"/>
            </w:pPr>
          </w:p>
        </w:tc>
        <w:tc>
          <w:tcPr>
            <w:tcW w:w="1247" w:type="dxa"/>
          </w:tcPr>
          <w:p w:rsidR="00CD0413" w:rsidRDefault="00CD0413">
            <w:pPr>
              <w:pStyle w:val="ConsPlusNormal"/>
            </w:pPr>
          </w:p>
        </w:tc>
        <w:tc>
          <w:tcPr>
            <w:tcW w:w="1474" w:type="dxa"/>
          </w:tcPr>
          <w:p w:rsidR="00CD0413" w:rsidRDefault="00CD0413">
            <w:pPr>
              <w:pStyle w:val="ConsPlusNormal"/>
            </w:pPr>
          </w:p>
        </w:tc>
        <w:tc>
          <w:tcPr>
            <w:tcW w:w="1417" w:type="dxa"/>
          </w:tcPr>
          <w:p w:rsidR="00CD0413" w:rsidRDefault="00CD0413">
            <w:pPr>
              <w:pStyle w:val="ConsPlusNormal"/>
            </w:pPr>
          </w:p>
        </w:tc>
        <w:tc>
          <w:tcPr>
            <w:tcW w:w="1587" w:type="dxa"/>
          </w:tcPr>
          <w:p w:rsidR="00CD0413" w:rsidRDefault="00CD0413">
            <w:pPr>
              <w:pStyle w:val="ConsPlusNormal"/>
            </w:pPr>
          </w:p>
        </w:tc>
        <w:tc>
          <w:tcPr>
            <w:tcW w:w="1361" w:type="dxa"/>
          </w:tcPr>
          <w:p w:rsidR="00CD0413" w:rsidRDefault="00CD0413">
            <w:pPr>
              <w:pStyle w:val="ConsPlusNormal"/>
            </w:pPr>
          </w:p>
        </w:tc>
        <w:tc>
          <w:tcPr>
            <w:tcW w:w="1191" w:type="dxa"/>
          </w:tcPr>
          <w:p w:rsidR="00CD0413" w:rsidRDefault="00CD0413">
            <w:pPr>
              <w:pStyle w:val="ConsPlusNormal"/>
            </w:pPr>
          </w:p>
        </w:tc>
        <w:tc>
          <w:tcPr>
            <w:tcW w:w="1247" w:type="dxa"/>
          </w:tcPr>
          <w:p w:rsidR="00CD0413" w:rsidRDefault="00CD0413">
            <w:pPr>
              <w:pStyle w:val="ConsPlusNormal"/>
            </w:pPr>
          </w:p>
        </w:tc>
        <w:tc>
          <w:tcPr>
            <w:tcW w:w="1247" w:type="dxa"/>
          </w:tcPr>
          <w:p w:rsidR="00CD0413" w:rsidRDefault="00CD0413">
            <w:pPr>
              <w:pStyle w:val="ConsPlusNormal"/>
            </w:pPr>
          </w:p>
        </w:tc>
        <w:tc>
          <w:tcPr>
            <w:tcW w:w="1247" w:type="dxa"/>
          </w:tcPr>
          <w:p w:rsidR="00CD0413" w:rsidRDefault="00CD0413">
            <w:pPr>
              <w:pStyle w:val="ConsPlusNormal"/>
            </w:pPr>
          </w:p>
        </w:tc>
        <w:tc>
          <w:tcPr>
            <w:tcW w:w="1132" w:type="dxa"/>
          </w:tcPr>
          <w:p w:rsidR="00CD0413" w:rsidRDefault="00CD0413">
            <w:pPr>
              <w:pStyle w:val="ConsPlusNormal"/>
            </w:pPr>
          </w:p>
        </w:tc>
        <w:tc>
          <w:tcPr>
            <w:tcW w:w="1134" w:type="dxa"/>
          </w:tcPr>
          <w:p w:rsidR="00CD0413" w:rsidRDefault="00CD0413">
            <w:pPr>
              <w:pStyle w:val="ConsPlusNormal"/>
            </w:pPr>
          </w:p>
        </w:tc>
      </w:tr>
      <w:tr w:rsidR="00CD0413">
        <w:tc>
          <w:tcPr>
            <w:tcW w:w="460" w:type="dxa"/>
          </w:tcPr>
          <w:p w:rsidR="00CD0413" w:rsidRDefault="00CD0413">
            <w:pPr>
              <w:pStyle w:val="ConsPlusNormal"/>
            </w:pPr>
          </w:p>
        </w:tc>
        <w:tc>
          <w:tcPr>
            <w:tcW w:w="1247" w:type="dxa"/>
          </w:tcPr>
          <w:p w:rsidR="00CD0413" w:rsidRDefault="00CD0413">
            <w:pPr>
              <w:pStyle w:val="ConsPlusNormal"/>
            </w:pPr>
          </w:p>
        </w:tc>
        <w:tc>
          <w:tcPr>
            <w:tcW w:w="1474" w:type="dxa"/>
          </w:tcPr>
          <w:p w:rsidR="00CD0413" w:rsidRDefault="00CD0413">
            <w:pPr>
              <w:pStyle w:val="ConsPlusNormal"/>
            </w:pPr>
          </w:p>
        </w:tc>
        <w:tc>
          <w:tcPr>
            <w:tcW w:w="1417" w:type="dxa"/>
          </w:tcPr>
          <w:p w:rsidR="00CD0413" w:rsidRDefault="00CD0413">
            <w:pPr>
              <w:pStyle w:val="ConsPlusNormal"/>
            </w:pPr>
          </w:p>
        </w:tc>
        <w:tc>
          <w:tcPr>
            <w:tcW w:w="1587" w:type="dxa"/>
          </w:tcPr>
          <w:p w:rsidR="00CD0413" w:rsidRDefault="00CD0413">
            <w:pPr>
              <w:pStyle w:val="ConsPlusNormal"/>
            </w:pPr>
          </w:p>
        </w:tc>
        <w:tc>
          <w:tcPr>
            <w:tcW w:w="1361" w:type="dxa"/>
          </w:tcPr>
          <w:p w:rsidR="00CD0413" w:rsidRDefault="00CD0413">
            <w:pPr>
              <w:pStyle w:val="ConsPlusNormal"/>
            </w:pPr>
          </w:p>
        </w:tc>
        <w:tc>
          <w:tcPr>
            <w:tcW w:w="1191" w:type="dxa"/>
          </w:tcPr>
          <w:p w:rsidR="00CD0413" w:rsidRDefault="00CD0413">
            <w:pPr>
              <w:pStyle w:val="ConsPlusNormal"/>
            </w:pPr>
          </w:p>
        </w:tc>
        <w:tc>
          <w:tcPr>
            <w:tcW w:w="1247" w:type="dxa"/>
          </w:tcPr>
          <w:p w:rsidR="00CD0413" w:rsidRDefault="00CD0413">
            <w:pPr>
              <w:pStyle w:val="ConsPlusNormal"/>
            </w:pPr>
          </w:p>
        </w:tc>
        <w:tc>
          <w:tcPr>
            <w:tcW w:w="1247" w:type="dxa"/>
          </w:tcPr>
          <w:p w:rsidR="00CD0413" w:rsidRDefault="00CD0413">
            <w:pPr>
              <w:pStyle w:val="ConsPlusNormal"/>
            </w:pPr>
          </w:p>
        </w:tc>
        <w:tc>
          <w:tcPr>
            <w:tcW w:w="1247" w:type="dxa"/>
          </w:tcPr>
          <w:p w:rsidR="00CD0413" w:rsidRDefault="00CD0413">
            <w:pPr>
              <w:pStyle w:val="ConsPlusNormal"/>
            </w:pPr>
          </w:p>
        </w:tc>
        <w:tc>
          <w:tcPr>
            <w:tcW w:w="1132" w:type="dxa"/>
          </w:tcPr>
          <w:p w:rsidR="00CD0413" w:rsidRDefault="00CD0413">
            <w:pPr>
              <w:pStyle w:val="ConsPlusNormal"/>
            </w:pPr>
          </w:p>
        </w:tc>
        <w:tc>
          <w:tcPr>
            <w:tcW w:w="1134" w:type="dxa"/>
          </w:tcPr>
          <w:p w:rsidR="00CD0413" w:rsidRDefault="00CD0413">
            <w:pPr>
              <w:pStyle w:val="ConsPlusNormal"/>
            </w:pPr>
          </w:p>
        </w:tc>
      </w:tr>
      <w:tr w:rsidR="00CD0413">
        <w:tc>
          <w:tcPr>
            <w:tcW w:w="460" w:type="dxa"/>
          </w:tcPr>
          <w:p w:rsidR="00CD0413" w:rsidRDefault="00CD0413">
            <w:pPr>
              <w:pStyle w:val="ConsPlusNormal"/>
            </w:pPr>
          </w:p>
        </w:tc>
        <w:tc>
          <w:tcPr>
            <w:tcW w:w="1247" w:type="dxa"/>
          </w:tcPr>
          <w:p w:rsidR="00CD0413" w:rsidRDefault="00CD0413">
            <w:pPr>
              <w:pStyle w:val="ConsPlusNormal"/>
            </w:pPr>
          </w:p>
        </w:tc>
        <w:tc>
          <w:tcPr>
            <w:tcW w:w="1474" w:type="dxa"/>
          </w:tcPr>
          <w:p w:rsidR="00CD0413" w:rsidRDefault="00CD0413">
            <w:pPr>
              <w:pStyle w:val="ConsPlusNormal"/>
            </w:pPr>
          </w:p>
        </w:tc>
        <w:tc>
          <w:tcPr>
            <w:tcW w:w="1417" w:type="dxa"/>
          </w:tcPr>
          <w:p w:rsidR="00CD0413" w:rsidRDefault="00CD0413">
            <w:pPr>
              <w:pStyle w:val="ConsPlusNormal"/>
            </w:pPr>
          </w:p>
        </w:tc>
        <w:tc>
          <w:tcPr>
            <w:tcW w:w="1587" w:type="dxa"/>
          </w:tcPr>
          <w:p w:rsidR="00CD0413" w:rsidRDefault="00CD0413">
            <w:pPr>
              <w:pStyle w:val="ConsPlusNormal"/>
            </w:pPr>
          </w:p>
        </w:tc>
        <w:tc>
          <w:tcPr>
            <w:tcW w:w="1361" w:type="dxa"/>
          </w:tcPr>
          <w:p w:rsidR="00CD0413" w:rsidRDefault="00CD0413">
            <w:pPr>
              <w:pStyle w:val="ConsPlusNormal"/>
            </w:pPr>
          </w:p>
        </w:tc>
        <w:tc>
          <w:tcPr>
            <w:tcW w:w="1191" w:type="dxa"/>
          </w:tcPr>
          <w:p w:rsidR="00CD0413" w:rsidRDefault="00CD0413">
            <w:pPr>
              <w:pStyle w:val="ConsPlusNormal"/>
            </w:pPr>
          </w:p>
        </w:tc>
        <w:tc>
          <w:tcPr>
            <w:tcW w:w="1247" w:type="dxa"/>
          </w:tcPr>
          <w:p w:rsidR="00CD0413" w:rsidRDefault="00CD0413">
            <w:pPr>
              <w:pStyle w:val="ConsPlusNormal"/>
            </w:pPr>
          </w:p>
        </w:tc>
        <w:tc>
          <w:tcPr>
            <w:tcW w:w="1247" w:type="dxa"/>
          </w:tcPr>
          <w:p w:rsidR="00CD0413" w:rsidRDefault="00CD0413">
            <w:pPr>
              <w:pStyle w:val="ConsPlusNormal"/>
            </w:pPr>
          </w:p>
        </w:tc>
        <w:tc>
          <w:tcPr>
            <w:tcW w:w="1247" w:type="dxa"/>
          </w:tcPr>
          <w:p w:rsidR="00CD0413" w:rsidRDefault="00CD0413">
            <w:pPr>
              <w:pStyle w:val="ConsPlusNormal"/>
            </w:pPr>
          </w:p>
        </w:tc>
        <w:tc>
          <w:tcPr>
            <w:tcW w:w="1132" w:type="dxa"/>
          </w:tcPr>
          <w:p w:rsidR="00CD0413" w:rsidRDefault="00CD0413">
            <w:pPr>
              <w:pStyle w:val="ConsPlusNormal"/>
            </w:pPr>
          </w:p>
        </w:tc>
        <w:tc>
          <w:tcPr>
            <w:tcW w:w="1134" w:type="dxa"/>
          </w:tcPr>
          <w:p w:rsidR="00CD0413" w:rsidRDefault="00CD0413">
            <w:pPr>
              <w:pStyle w:val="ConsPlusNormal"/>
            </w:pPr>
          </w:p>
        </w:tc>
      </w:tr>
    </w:tbl>
    <w:p w:rsidR="00CD0413" w:rsidRDefault="00CD0413">
      <w:pPr>
        <w:pStyle w:val="ConsPlusNormal"/>
        <w:jc w:val="center"/>
      </w:pPr>
    </w:p>
    <w:p w:rsidR="00CD0413" w:rsidRDefault="00CD0413">
      <w:pPr>
        <w:pStyle w:val="ConsPlusNormal"/>
      </w:pPr>
    </w:p>
    <w:p w:rsidR="00CD0413" w:rsidRDefault="00CD0413">
      <w:pPr>
        <w:pStyle w:val="ConsPlusNormal"/>
        <w:pBdr>
          <w:top w:val="single" w:sz="6" w:space="0" w:color="auto"/>
        </w:pBdr>
        <w:spacing w:before="100" w:after="100"/>
        <w:jc w:val="both"/>
        <w:rPr>
          <w:sz w:val="2"/>
          <w:szCs w:val="2"/>
        </w:rPr>
      </w:pPr>
    </w:p>
    <w:p w:rsidR="00DD3F48" w:rsidRDefault="00DD3F48"/>
    <w:sectPr w:rsidR="00DD3F48" w:rsidSect="00FD042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13"/>
    <w:rsid w:val="00CD0413"/>
    <w:rsid w:val="00DD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4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D0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4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D0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767BD5309805654736494D6DA1EB18B93CCE2988259C2A68F110575D2045923F7615915909D991A0E2EA5874D4519DC5D1A6721DF7F93uAIAI" TargetMode="External"/><Relationship Id="rId13" Type="http://schemas.openxmlformats.org/officeDocument/2006/relationships/hyperlink" Target="consultantplus://offline/ref=AD4767BD5309805654737B85C3DA1EB1899DC4E09A8859C2A68F110575D2045923F7615915939E90160E2EA5874D4519DC5D1A6721DF7F93uAIAI" TargetMode="External"/><Relationship Id="rId18" Type="http://schemas.openxmlformats.org/officeDocument/2006/relationships/hyperlink" Target="consultantplus://offline/ref=AD4767BD5309805654737B85C3DA1EB1899DC4E1998859C2A68F110575D2045931F73955149883981F1B78F4C1u1I9I" TargetMode="External"/><Relationship Id="rId3" Type="http://schemas.openxmlformats.org/officeDocument/2006/relationships/settings" Target="settings.xml"/><Relationship Id="rId21" Type="http://schemas.openxmlformats.org/officeDocument/2006/relationships/hyperlink" Target="consultantplus://offline/ref=AD4767BD5309805654737B85C3DA1EB18B9DCAE0988A59C2A68F110575D2045923F7615915909D981E0E2EA5874D4519DC5D1A6721DF7F93uAIAI" TargetMode="External"/><Relationship Id="rId7" Type="http://schemas.openxmlformats.org/officeDocument/2006/relationships/hyperlink" Target="consultantplus://offline/ref=AD4767BD5309805654736494D6DA1EB18B90C9E2988B59C2A68F110575D2045923F7615915909D991A0E2EA5874D4519DC5D1A6721DF7F93uAIAI" TargetMode="External"/><Relationship Id="rId12" Type="http://schemas.openxmlformats.org/officeDocument/2006/relationships/hyperlink" Target="consultantplus://offline/ref=AD4767BD5309805654736494D6DA1EB18891CBE0908E59C2A68F110575D2045923F7615915909D991A0E2EA5874D4519DC5D1A6721DF7F93uAIAI" TargetMode="External"/><Relationship Id="rId17" Type="http://schemas.openxmlformats.org/officeDocument/2006/relationships/hyperlink" Target="consultantplus://offline/ref=AD4767BD5309805654736494D6DA1EB18891CBE0908E59C2A68F110575D2045923F7615915909D981D0E2EA5874D4519DC5D1A6721DF7F93uAIAI" TargetMode="External"/><Relationship Id="rId2" Type="http://schemas.microsoft.com/office/2007/relationships/stylesWithEffects" Target="stylesWithEffects.xml"/><Relationship Id="rId16" Type="http://schemas.openxmlformats.org/officeDocument/2006/relationships/hyperlink" Target="consultantplus://offline/ref=AD4767BD5309805654736494D6DA1EB18891CBE0908E59C2A68F110575D2045923F7615915909D981F0E2EA5874D4519DC5D1A6721DF7F93uAIAI" TargetMode="External"/><Relationship Id="rId20" Type="http://schemas.openxmlformats.org/officeDocument/2006/relationships/hyperlink" Target="consultantplus://offline/ref=AD4767BD5309805654737B85C3DA1EB1899DCCE79D8C59C2A68F110575D2045931F73955149883981F1B78F4C1u1I9I" TargetMode="External"/><Relationship Id="rId1" Type="http://schemas.openxmlformats.org/officeDocument/2006/relationships/styles" Target="styles.xml"/><Relationship Id="rId6" Type="http://schemas.openxmlformats.org/officeDocument/2006/relationships/hyperlink" Target="consultantplus://offline/ref=AD4767BD5309805654736494D6DA1EB18B91C4E59F8859C2A68F110575D2045923F7615915909D991A0E2EA5874D4519DC5D1A6721DF7F93uAIAI" TargetMode="External"/><Relationship Id="rId11" Type="http://schemas.openxmlformats.org/officeDocument/2006/relationships/hyperlink" Target="consultantplus://offline/ref=AD4767BD5309805654736494D6DA1EB18894CBEB9E8C59C2A68F110575D2045923F7615915909D991A0E2EA5874D4519DC5D1A6721DF7F93uAIAI" TargetMode="External"/><Relationship Id="rId5" Type="http://schemas.openxmlformats.org/officeDocument/2006/relationships/hyperlink" Target="consultantplus://offline/ref=AD4767BD5309805654736494D6DA1EB18B91CFE2998C59C2A68F110575D2045923F7615915909D991A0E2EA5874D4519DC5D1A6721DF7F93uAIAI" TargetMode="External"/><Relationship Id="rId15" Type="http://schemas.openxmlformats.org/officeDocument/2006/relationships/hyperlink" Target="consultantplus://offline/ref=AD4767BD5309805654736494D6DA1EB18B94CEE4918259C2A68F110575D2045931F73955149883981F1B78F4C1u1I9I" TargetMode="External"/><Relationship Id="rId23" Type="http://schemas.openxmlformats.org/officeDocument/2006/relationships/theme" Target="theme/theme1.xml"/><Relationship Id="rId10" Type="http://schemas.openxmlformats.org/officeDocument/2006/relationships/hyperlink" Target="consultantplus://offline/ref=AD4767BD5309805654736494D6DA1EB18B9DCBE49B8359C2A68F110575D2045923F7615915909D991A0E2EA5874D4519DC5D1A6721DF7F93uAIAI" TargetMode="External"/><Relationship Id="rId19" Type="http://schemas.openxmlformats.org/officeDocument/2006/relationships/hyperlink" Target="consultantplus://offline/ref=AD4767BD5309805654737B85C3DA1EB1899DC4E6998359C2A68F110575D2045931F73955149883981F1B78F4C1u1I9I" TargetMode="External"/><Relationship Id="rId4" Type="http://schemas.openxmlformats.org/officeDocument/2006/relationships/webSettings" Target="webSettings.xml"/><Relationship Id="rId9" Type="http://schemas.openxmlformats.org/officeDocument/2006/relationships/hyperlink" Target="consultantplus://offline/ref=AD4767BD5309805654736494D6DA1EB18B92C4E19C8F59C2A68F110575D2045923F7615915909D991A0E2EA5874D4519DC5D1A6721DF7F93uAIAI" TargetMode="External"/><Relationship Id="rId14" Type="http://schemas.openxmlformats.org/officeDocument/2006/relationships/hyperlink" Target="consultantplus://offline/ref=AD4767BD5309805654736494D6DA1EB18891CBE0908E59C2A68F110575D2045923F7615915909D99170E2EA5874D4519DC5D1A6721DF7F93uAI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6485</Words>
  <Characters>36970</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ПРАВИТЕЛЬСТВО ЛЕНИНГРАДСКОЙ ОБЛАСТИ</vt:lpstr>
      <vt:lpstr>УТВЕРЖДЕН</vt:lpstr>
      <vt:lpstr>    1. Общие положения</vt:lpstr>
      <vt:lpstr>    2. Размер субсидии</vt:lpstr>
      <vt:lpstr>    3. Порядок предоставления и возврата субсидии</vt:lpstr>
      <vt:lpstr>    Приложение 1</vt:lpstr>
      <vt:lpstr>    Приложение 2</vt:lpstr>
      <vt:lpstr>    Приложение 3</vt:lpstr>
      <vt:lpstr>    Приложение 4</vt:lpstr>
      <vt:lpstr>    Приложение 5</vt:lpstr>
      <vt:lpstr>    Приложение 6</vt:lpstr>
      <vt:lpstr>    Приложение 7</vt:lpstr>
      <vt:lpstr>    Приложение 8</vt:lpstr>
    </vt:vector>
  </TitlesOfParts>
  <Company>Lenoblgas</Company>
  <LinksUpToDate>false</LinksUpToDate>
  <CharactersWithSpaces>43369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Кулинченко Марина Викторовна</dc:creator>
  <cp:lastModifiedBy>Кулинченко Марина Викторовна</cp:lastModifiedBy>
  <cp:revision>2</cp:revision>
  <cp:lastPrinted>2021-10-18T08:10:00Z</cp:lastPrinted>
  <dcterms:created xsi:type="dcterms:W3CDTF">2021-10-18T08:08:00Z</dcterms:created>
  <dcterms:modified xsi:type="dcterms:W3CDTF">2021-10-18T08:13:00Z</dcterms:modified>
</cp:coreProperties>
</file>